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B" w:rsidRDefault="00F67F7B"/>
    <w:p w:rsidR="00F67F7B" w:rsidRPr="00C4073C" w:rsidRDefault="00E047E9" w:rsidP="00C4073C">
      <w:pPr>
        <w:jc w:val="center"/>
        <w:rPr>
          <w:b/>
          <w:sz w:val="32"/>
        </w:rPr>
      </w:pPr>
      <w:r w:rsidRPr="00C4073C">
        <w:rPr>
          <w:b/>
          <w:sz w:val="32"/>
        </w:rPr>
        <w:t xml:space="preserve">Warren Court </w:t>
      </w:r>
      <w:r w:rsidR="00C4073C">
        <w:rPr>
          <w:b/>
          <w:sz w:val="32"/>
        </w:rPr>
        <w:t>Ca</w:t>
      </w:r>
      <w:bookmarkStart w:id="0" w:name="_GoBack"/>
      <w:bookmarkEnd w:id="0"/>
      <w:r w:rsidR="00C4073C">
        <w:rPr>
          <w:b/>
          <w:sz w:val="32"/>
        </w:rPr>
        <w:t>ses</w:t>
      </w:r>
    </w:p>
    <w:p w:rsidR="002453D1" w:rsidRDefault="002453D1" w:rsidP="002453D1">
      <w:pPr>
        <w:pStyle w:val="ListParagraph"/>
        <w:ind w:left="0"/>
      </w:pPr>
    </w:p>
    <w:p w:rsidR="002453D1" w:rsidRPr="00C4073C" w:rsidRDefault="00E047E9" w:rsidP="002453D1">
      <w:pPr>
        <w:pStyle w:val="ListParagraph"/>
        <w:ind w:left="0"/>
        <w:rPr>
          <w:sz w:val="22"/>
        </w:rPr>
      </w:pPr>
      <w:proofErr w:type="spellStart"/>
      <w:r w:rsidRPr="00C4073C">
        <w:rPr>
          <w:b/>
          <w:i/>
          <w:sz w:val="22"/>
        </w:rPr>
        <w:t>Mapp</w:t>
      </w:r>
      <w:proofErr w:type="spellEnd"/>
      <w:r w:rsidRPr="00C4073C">
        <w:rPr>
          <w:b/>
          <w:i/>
          <w:sz w:val="22"/>
        </w:rPr>
        <w:t xml:space="preserve"> v. Ohio</w:t>
      </w:r>
      <w:r w:rsidRPr="00C4073C">
        <w:rPr>
          <w:sz w:val="22"/>
        </w:rPr>
        <w:t xml:space="preserve"> (1961) –</w:t>
      </w:r>
    </w:p>
    <w:p w:rsidR="00C4073C" w:rsidRPr="00C4073C" w:rsidRDefault="00C4073C" w:rsidP="002453D1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C4073C" w:rsidRPr="00C4073C" w:rsidRDefault="00C4073C" w:rsidP="002453D1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C4073C" w:rsidRPr="00C4073C" w:rsidRDefault="00C4073C" w:rsidP="002453D1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C4073C" w:rsidRPr="00C4073C" w:rsidRDefault="00C4073C" w:rsidP="002453D1">
      <w:pPr>
        <w:pStyle w:val="ListParagraph"/>
        <w:ind w:left="0"/>
        <w:rPr>
          <w:sz w:val="22"/>
        </w:rPr>
      </w:pPr>
    </w:p>
    <w:p w:rsidR="00E047E9" w:rsidRPr="00C4073C" w:rsidRDefault="00C4073C" w:rsidP="002453D1">
      <w:pPr>
        <w:rPr>
          <w:sz w:val="22"/>
        </w:rPr>
      </w:pPr>
      <w:r w:rsidRPr="00C4073C">
        <w:rPr>
          <w:b/>
          <w:bCs/>
          <w:i/>
          <w:iCs/>
          <w:sz w:val="22"/>
        </w:rPr>
        <w:t>Baker v. Carr</w:t>
      </w:r>
      <w:r w:rsidRPr="00C4073C">
        <w:rPr>
          <w:sz w:val="22"/>
        </w:rPr>
        <w:t xml:space="preserve"> (1962)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Pr="00C4073C" w:rsidRDefault="00C4073C" w:rsidP="002453D1">
      <w:pPr>
        <w:rPr>
          <w:sz w:val="22"/>
        </w:rPr>
      </w:pPr>
    </w:p>
    <w:p w:rsidR="00C4073C" w:rsidRPr="00C4073C" w:rsidRDefault="00C4073C" w:rsidP="002453D1">
      <w:pPr>
        <w:rPr>
          <w:sz w:val="22"/>
        </w:rPr>
      </w:pPr>
    </w:p>
    <w:p w:rsidR="00C4073C" w:rsidRPr="00C4073C" w:rsidRDefault="00C4073C" w:rsidP="002453D1">
      <w:pPr>
        <w:rPr>
          <w:sz w:val="22"/>
        </w:rPr>
      </w:pPr>
    </w:p>
    <w:p w:rsidR="002453D1" w:rsidRPr="00C4073C" w:rsidRDefault="00E047E9" w:rsidP="002453D1">
      <w:pPr>
        <w:rPr>
          <w:sz w:val="22"/>
        </w:rPr>
      </w:pPr>
      <w:r w:rsidRPr="00C4073C">
        <w:rPr>
          <w:b/>
          <w:i/>
          <w:sz w:val="22"/>
        </w:rPr>
        <w:t>Engel v. Vitale</w:t>
      </w:r>
      <w:r w:rsidRPr="00C4073C">
        <w:rPr>
          <w:sz w:val="22"/>
        </w:rPr>
        <w:t xml:space="preserve"> (1962) –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Pr="00C4073C" w:rsidRDefault="00C4073C" w:rsidP="002453D1">
      <w:pPr>
        <w:rPr>
          <w:sz w:val="22"/>
        </w:rPr>
      </w:pPr>
    </w:p>
    <w:p w:rsidR="00C4073C" w:rsidRPr="00C4073C" w:rsidRDefault="00C4073C" w:rsidP="002453D1">
      <w:pPr>
        <w:rPr>
          <w:sz w:val="22"/>
        </w:rPr>
      </w:pPr>
    </w:p>
    <w:p w:rsidR="00C4073C" w:rsidRPr="00C4073C" w:rsidRDefault="00C4073C" w:rsidP="002453D1">
      <w:pPr>
        <w:rPr>
          <w:sz w:val="22"/>
        </w:rPr>
      </w:pPr>
    </w:p>
    <w:p w:rsidR="00E047E9" w:rsidRPr="00C4073C" w:rsidRDefault="00E047E9" w:rsidP="002453D1">
      <w:pPr>
        <w:rPr>
          <w:sz w:val="22"/>
        </w:rPr>
      </w:pPr>
      <w:r w:rsidRPr="00C4073C">
        <w:rPr>
          <w:b/>
          <w:i/>
          <w:sz w:val="22"/>
        </w:rPr>
        <w:t>Abington School District</w:t>
      </w:r>
      <w:r w:rsidRPr="00C4073C">
        <w:rPr>
          <w:i/>
          <w:sz w:val="22"/>
        </w:rPr>
        <w:t xml:space="preserve"> v. </w:t>
      </w:r>
      <w:proofErr w:type="spellStart"/>
      <w:r w:rsidRPr="00C4073C">
        <w:rPr>
          <w:i/>
          <w:sz w:val="22"/>
        </w:rPr>
        <w:t>Schempp</w:t>
      </w:r>
      <w:proofErr w:type="spellEnd"/>
      <w:r w:rsidRPr="00C4073C">
        <w:rPr>
          <w:sz w:val="22"/>
        </w:rPr>
        <w:t xml:space="preserve"> (1963) – 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Pr="00C4073C" w:rsidRDefault="00C4073C" w:rsidP="002453D1">
      <w:pPr>
        <w:rPr>
          <w:sz w:val="18"/>
        </w:rPr>
      </w:pPr>
    </w:p>
    <w:p w:rsidR="00C4073C" w:rsidRPr="00C4073C" w:rsidRDefault="00C4073C" w:rsidP="002453D1">
      <w:pPr>
        <w:rPr>
          <w:sz w:val="18"/>
        </w:rPr>
      </w:pPr>
    </w:p>
    <w:p w:rsidR="00C4073C" w:rsidRPr="00C4073C" w:rsidRDefault="00C4073C" w:rsidP="002453D1">
      <w:pPr>
        <w:rPr>
          <w:sz w:val="18"/>
        </w:rPr>
      </w:pPr>
    </w:p>
    <w:p w:rsidR="00C4073C" w:rsidRPr="00C4073C" w:rsidRDefault="00C4073C" w:rsidP="002453D1">
      <w:pPr>
        <w:rPr>
          <w:sz w:val="18"/>
        </w:rPr>
      </w:pPr>
    </w:p>
    <w:p w:rsidR="00C4073C" w:rsidRPr="00C4073C" w:rsidRDefault="00C4073C" w:rsidP="00C4073C">
      <w:pPr>
        <w:rPr>
          <w:sz w:val="22"/>
        </w:rPr>
      </w:pPr>
      <w:r w:rsidRPr="00C4073C">
        <w:rPr>
          <w:b/>
          <w:i/>
          <w:sz w:val="22"/>
        </w:rPr>
        <w:t>Gideon v. Wainwright</w:t>
      </w:r>
      <w:r w:rsidRPr="00C4073C">
        <w:rPr>
          <w:sz w:val="22"/>
        </w:rPr>
        <w:t xml:space="preserve"> (1963) –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Pr="00C4073C" w:rsidRDefault="00C4073C" w:rsidP="00C4073C">
      <w:pPr>
        <w:rPr>
          <w:sz w:val="22"/>
        </w:rPr>
      </w:pPr>
    </w:p>
    <w:p w:rsidR="00C4073C" w:rsidRPr="00C4073C" w:rsidRDefault="00C4073C" w:rsidP="00C4073C">
      <w:pPr>
        <w:rPr>
          <w:sz w:val="22"/>
        </w:rPr>
      </w:pPr>
    </w:p>
    <w:p w:rsidR="00C4073C" w:rsidRPr="00C4073C" w:rsidRDefault="00C4073C" w:rsidP="00C4073C">
      <w:pPr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b/>
          <w:i/>
          <w:sz w:val="22"/>
        </w:rPr>
        <w:t>Reynolds v. Sims</w:t>
      </w:r>
      <w:r w:rsidRPr="00C4073C">
        <w:rPr>
          <w:i/>
          <w:sz w:val="22"/>
        </w:rPr>
        <w:t xml:space="preserve"> (1964) </w:t>
      </w:r>
      <w:r w:rsidRPr="00C4073C">
        <w:rPr>
          <w:sz w:val="22"/>
        </w:rPr>
        <w:t>–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Pr="00C4073C" w:rsidRDefault="00C4073C">
      <w:pPr>
        <w:rPr>
          <w:sz w:val="18"/>
        </w:rPr>
      </w:pPr>
    </w:p>
    <w:p w:rsidR="00C4073C" w:rsidRPr="00C4073C" w:rsidRDefault="00C4073C">
      <w:pPr>
        <w:rPr>
          <w:sz w:val="18"/>
        </w:rPr>
      </w:pPr>
    </w:p>
    <w:p w:rsidR="00C4073C" w:rsidRPr="00C4073C" w:rsidRDefault="00C4073C">
      <w:pPr>
        <w:rPr>
          <w:sz w:val="18"/>
        </w:rPr>
      </w:pPr>
    </w:p>
    <w:p w:rsidR="00C4073C" w:rsidRPr="00C4073C" w:rsidRDefault="00C4073C" w:rsidP="00C4073C">
      <w:pPr>
        <w:rPr>
          <w:sz w:val="22"/>
        </w:rPr>
      </w:pPr>
      <w:r w:rsidRPr="00C4073C">
        <w:rPr>
          <w:b/>
          <w:bCs/>
          <w:i/>
          <w:iCs/>
          <w:sz w:val="22"/>
        </w:rPr>
        <w:t>Escobedo v. Illinois</w:t>
      </w:r>
      <w:r w:rsidRPr="00C4073C">
        <w:rPr>
          <w:sz w:val="22"/>
        </w:rPr>
        <w:t xml:space="preserve"> (1964)  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Pr="00C4073C" w:rsidRDefault="00C4073C" w:rsidP="00C4073C">
      <w:pPr>
        <w:rPr>
          <w:sz w:val="22"/>
        </w:rPr>
      </w:pPr>
    </w:p>
    <w:p w:rsidR="00C4073C" w:rsidRPr="00C4073C" w:rsidRDefault="00C4073C" w:rsidP="00C4073C">
      <w:pPr>
        <w:rPr>
          <w:sz w:val="22"/>
        </w:rPr>
      </w:pPr>
    </w:p>
    <w:p w:rsidR="00C4073C" w:rsidRPr="00C4073C" w:rsidRDefault="00C4073C" w:rsidP="00C4073C">
      <w:pPr>
        <w:rPr>
          <w:sz w:val="22"/>
        </w:rPr>
      </w:pPr>
    </w:p>
    <w:p w:rsidR="00C4073C" w:rsidRPr="00C4073C" w:rsidRDefault="00C4073C" w:rsidP="00C4073C">
      <w:pPr>
        <w:rPr>
          <w:sz w:val="22"/>
        </w:rPr>
      </w:pPr>
      <w:r w:rsidRPr="00C4073C">
        <w:rPr>
          <w:b/>
          <w:bCs/>
          <w:i/>
          <w:iCs/>
          <w:sz w:val="22"/>
        </w:rPr>
        <w:t>Miranda v. Arizona</w:t>
      </w:r>
      <w:r w:rsidRPr="00C4073C">
        <w:rPr>
          <w:sz w:val="22"/>
        </w:rPr>
        <w:t xml:space="preserve"> (1966)  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Default="00C4073C" w:rsidP="00C4073C">
      <w:pPr>
        <w:rPr>
          <w:sz w:val="22"/>
        </w:rPr>
      </w:pPr>
    </w:p>
    <w:p w:rsidR="00C4073C" w:rsidRDefault="00C4073C" w:rsidP="00C4073C">
      <w:pPr>
        <w:rPr>
          <w:sz w:val="22"/>
        </w:rPr>
      </w:pPr>
    </w:p>
    <w:p w:rsidR="00C4073C" w:rsidRPr="00C4073C" w:rsidRDefault="00C4073C" w:rsidP="00C4073C">
      <w:pPr>
        <w:rPr>
          <w:sz w:val="22"/>
        </w:rPr>
      </w:pPr>
    </w:p>
    <w:p w:rsidR="00C4073C" w:rsidRPr="00C4073C" w:rsidRDefault="00C4073C" w:rsidP="00C4073C">
      <w:pPr>
        <w:rPr>
          <w:sz w:val="22"/>
        </w:rPr>
      </w:pPr>
      <w:r w:rsidRPr="00C4073C">
        <w:rPr>
          <w:b/>
          <w:bCs/>
          <w:i/>
          <w:iCs/>
          <w:sz w:val="22"/>
        </w:rPr>
        <w:t>Griswold v. Connecticut</w:t>
      </w:r>
      <w:r w:rsidRPr="00C4073C">
        <w:rPr>
          <w:sz w:val="22"/>
        </w:rPr>
        <w:t xml:space="preserve"> (1965)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  <w:proofErr w:type="spellStart"/>
      <w:r w:rsidRPr="00C4073C">
        <w:rPr>
          <w:sz w:val="22"/>
        </w:rPr>
        <w:t>Synopis</w:t>
      </w:r>
      <w:proofErr w:type="spellEnd"/>
      <w:r w:rsidRPr="00C4073C">
        <w:rPr>
          <w:sz w:val="22"/>
        </w:rPr>
        <w:t>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Background Information:</w:t>
      </w: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</w:p>
    <w:p w:rsidR="00C4073C" w:rsidRPr="00C4073C" w:rsidRDefault="00C4073C" w:rsidP="00C4073C">
      <w:pPr>
        <w:pStyle w:val="ListParagraph"/>
        <w:ind w:left="0"/>
        <w:rPr>
          <w:sz w:val="22"/>
        </w:rPr>
      </w:pPr>
      <w:r w:rsidRPr="00C4073C">
        <w:rPr>
          <w:sz w:val="22"/>
        </w:rPr>
        <w:t>Long Term Effects:</w:t>
      </w:r>
    </w:p>
    <w:p w:rsidR="00C4073C" w:rsidRPr="00C4073C" w:rsidRDefault="00C4073C">
      <w:pPr>
        <w:rPr>
          <w:sz w:val="18"/>
        </w:rPr>
      </w:pPr>
    </w:p>
    <w:sectPr w:rsidR="00C4073C" w:rsidRPr="00C4073C" w:rsidSect="00C40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E09"/>
    <w:multiLevelType w:val="hybridMultilevel"/>
    <w:tmpl w:val="BB7896C6"/>
    <w:lvl w:ilvl="0" w:tplc="B748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13805"/>
    <w:multiLevelType w:val="hybridMultilevel"/>
    <w:tmpl w:val="5D90F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40AE5"/>
    <w:multiLevelType w:val="hybridMultilevel"/>
    <w:tmpl w:val="DC80D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7F7B"/>
    <w:rsid w:val="001242E5"/>
    <w:rsid w:val="0019657C"/>
    <w:rsid w:val="002453D1"/>
    <w:rsid w:val="008C37E1"/>
    <w:rsid w:val="00AE303F"/>
    <w:rsid w:val="00C4073C"/>
    <w:rsid w:val="00D11F43"/>
    <w:rsid w:val="00E047E9"/>
    <w:rsid w:val="00F6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7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7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3</cp:revision>
  <cp:lastPrinted>2016-03-24T15:51:00Z</cp:lastPrinted>
  <dcterms:created xsi:type="dcterms:W3CDTF">2016-03-24T15:34:00Z</dcterms:created>
  <dcterms:modified xsi:type="dcterms:W3CDTF">2016-03-24T15:52:00Z</dcterms:modified>
</cp:coreProperties>
</file>