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37" w:rsidRPr="004A74E4" w:rsidRDefault="00634437" w:rsidP="00634437">
      <w:pPr>
        <w:jc w:val="center"/>
        <w:rPr>
          <w:sz w:val="40"/>
          <w:szCs w:val="40"/>
        </w:rPr>
      </w:pPr>
      <w:bookmarkStart w:id="0" w:name="_GoBack"/>
      <w:bookmarkEnd w:id="0"/>
      <w:r w:rsidRPr="004A74E4">
        <w:rPr>
          <w:sz w:val="40"/>
          <w:szCs w:val="40"/>
        </w:rPr>
        <w:t>PERSIAN Chart in Pictures</w:t>
      </w:r>
      <w:r w:rsidR="004A74E4">
        <w:rPr>
          <w:sz w:val="40"/>
          <w:szCs w:val="40"/>
        </w:rPr>
        <w:t xml:space="preserve"> (Part 1)</w:t>
      </w:r>
    </w:p>
    <w:p w:rsidR="004A74E4" w:rsidRDefault="00634437" w:rsidP="00634437">
      <w:pPr>
        <w:jc w:val="both"/>
        <w:rPr>
          <w:sz w:val="28"/>
          <w:szCs w:val="28"/>
        </w:rPr>
      </w:pPr>
      <w:r w:rsidRPr="003E07E8">
        <w:rPr>
          <w:b/>
          <w:sz w:val="28"/>
          <w:szCs w:val="28"/>
        </w:rPr>
        <w:t>Directions</w:t>
      </w:r>
      <w:r w:rsidRPr="004A74E4">
        <w:rPr>
          <w:sz w:val="28"/>
          <w:szCs w:val="28"/>
        </w:rPr>
        <w:t>:  With a partner create a visual</w:t>
      </w:r>
      <w:r w:rsidR="009259FF">
        <w:rPr>
          <w:sz w:val="28"/>
          <w:szCs w:val="28"/>
        </w:rPr>
        <w:t xml:space="preserve"> PERSIAN Chart for Rome the Republic</w:t>
      </w:r>
      <w:r w:rsidRPr="004A74E4">
        <w:rPr>
          <w:sz w:val="28"/>
          <w:szCs w:val="28"/>
        </w:rPr>
        <w:t xml:space="preserve">.  For each category you will need to </w:t>
      </w:r>
      <w:r w:rsidR="004A74E4">
        <w:rPr>
          <w:sz w:val="28"/>
          <w:szCs w:val="28"/>
        </w:rPr>
        <w:t>find one image that represents that category of the PERSIAN chart (7 images)</w:t>
      </w:r>
      <w:r w:rsidRPr="004A74E4">
        <w:rPr>
          <w:sz w:val="28"/>
          <w:szCs w:val="28"/>
        </w:rPr>
        <w:t xml:space="preserve">.  Each image must have a title, date of image, author or site where you found the image, and one sentence </w:t>
      </w:r>
      <w:r w:rsidR="004A74E4">
        <w:rPr>
          <w:sz w:val="28"/>
          <w:szCs w:val="28"/>
        </w:rPr>
        <w:t>explaining</w:t>
      </w:r>
      <w:r w:rsidRPr="004A74E4">
        <w:rPr>
          <w:sz w:val="28"/>
          <w:szCs w:val="28"/>
        </w:rPr>
        <w:t xml:space="preserve"> how the image represen</w:t>
      </w:r>
      <w:r w:rsidR="009259FF">
        <w:rPr>
          <w:sz w:val="28"/>
          <w:szCs w:val="28"/>
        </w:rPr>
        <w:t>ts the category of Ancient Rome</w:t>
      </w:r>
      <w:r w:rsidRPr="004A74E4">
        <w:rPr>
          <w:sz w:val="28"/>
          <w:szCs w:val="28"/>
        </w:rPr>
        <w:t xml:space="preserve">. </w:t>
      </w:r>
      <w:r w:rsidR="004A74E4" w:rsidRPr="004A74E4">
        <w:rPr>
          <w:sz w:val="28"/>
          <w:szCs w:val="28"/>
        </w:rPr>
        <w:t xml:space="preserve"> The images you use can be photos, charts, maps, short readings or drawings. </w:t>
      </w:r>
      <w:r w:rsidRPr="004A74E4">
        <w:rPr>
          <w:sz w:val="28"/>
          <w:szCs w:val="28"/>
        </w:rPr>
        <w:t xml:space="preserve"> You can use any app to create your visual PERSIAN Chart.  You will email your final product to me at the end of class</w:t>
      </w:r>
      <w:r w:rsidR="007C7361">
        <w:rPr>
          <w:sz w:val="28"/>
          <w:szCs w:val="28"/>
        </w:rPr>
        <w:t xml:space="preserve"> on Thursday</w:t>
      </w:r>
      <w:r w:rsidR="004A74E4">
        <w:rPr>
          <w:sz w:val="28"/>
          <w:szCs w:val="28"/>
        </w:rPr>
        <w:t>.</w:t>
      </w:r>
      <w:r w:rsidRPr="004A74E4">
        <w:rPr>
          <w:sz w:val="28"/>
          <w:szCs w:val="28"/>
        </w:rPr>
        <w:t xml:space="preserve"> </w:t>
      </w:r>
      <w:r w:rsidR="004A74E4">
        <w:rPr>
          <w:sz w:val="28"/>
          <w:szCs w:val="28"/>
        </w:rPr>
        <w:t>(</w:t>
      </w:r>
      <w:hyperlink r:id="rId6" w:history="1">
        <w:r w:rsidR="004A74E4" w:rsidRPr="004A74E4">
          <w:rPr>
            <w:rStyle w:val="Hyperlink"/>
            <w:sz w:val="28"/>
            <w:szCs w:val="28"/>
          </w:rPr>
          <w:t>rlucero@eanesisd.net</w:t>
        </w:r>
      </w:hyperlink>
      <w:r w:rsidR="004A74E4">
        <w:rPr>
          <w:sz w:val="28"/>
          <w:szCs w:val="28"/>
        </w:rPr>
        <w:t>)</w:t>
      </w:r>
      <w:r w:rsidR="004A74E4" w:rsidRPr="004A74E4">
        <w:rPr>
          <w:sz w:val="28"/>
          <w:szCs w:val="28"/>
        </w:rPr>
        <w:t xml:space="preserve">  </w:t>
      </w:r>
      <w:proofErr w:type="gramStart"/>
      <w:r w:rsidR="009259FF">
        <w:rPr>
          <w:sz w:val="28"/>
          <w:szCs w:val="28"/>
        </w:rPr>
        <w:t>P</w:t>
      </w:r>
      <w:r w:rsidR="009259FF" w:rsidRPr="004A74E4">
        <w:rPr>
          <w:sz w:val="28"/>
          <w:szCs w:val="28"/>
        </w:rPr>
        <w:t>lease</w:t>
      </w:r>
      <w:proofErr w:type="gramEnd"/>
      <w:r w:rsidR="004A74E4" w:rsidRPr="004A74E4">
        <w:rPr>
          <w:sz w:val="28"/>
          <w:szCs w:val="28"/>
        </w:rPr>
        <w:t xml:space="preserve"> put your class period</w:t>
      </w:r>
      <w:r w:rsidR="004A74E4">
        <w:rPr>
          <w:sz w:val="28"/>
          <w:szCs w:val="28"/>
        </w:rPr>
        <w:t>, and your names</w:t>
      </w:r>
      <w:r w:rsidR="004A74E4" w:rsidRPr="004A74E4">
        <w:rPr>
          <w:sz w:val="28"/>
          <w:szCs w:val="28"/>
        </w:rPr>
        <w:t xml:space="preserve"> in the subject line of the email.</w:t>
      </w:r>
    </w:p>
    <w:p w:rsidR="004A74E4" w:rsidRDefault="004A74E4" w:rsidP="00634437">
      <w:pPr>
        <w:jc w:val="both"/>
        <w:rPr>
          <w:sz w:val="28"/>
          <w:szCs w:val="28"/>
        </w:rPr>
      </w:pPr>
      <w:r w:rsidRPr="003E07E8">
        <w:rPr>
          <w:b/>
          <w:sz w:val="28"/>
          <w:szCs w:val="28"/>
        </w:rPr>
        <w:t xml:space="preserve">At the end of your PERSIAN chart you and your partner must answer the following </w:t>
      </w:r>
      <w:r w:rsidR="003E07E8" w:rsidRPr="003E07E8">
        <w:rPr>
          <w:b/>
          <w:sz w:val="28"/>
          <w:szCs w:val="28"/>
        </w:rPr>
        <w:t>question</w:t>
      </w:r>
      <w:r w:rsidR="003E07E8">
        <w:rPr>
          <w:sz w:val="28"/>
          <w:szCs w:val="28"/>
        </w:rPr>
        <w:t>:</w:t>
      </w:r>
    </w:p>
    <w:p w:rsidR="004A74E4" w:rsidRDefault="009259FF" w:rsidP="00634437">
      <w:pPr>
        <w:jc w:val="both"/>
        <w:rPr>
          <w:sz w:val="28"/>
          <w:szCs w:val="28"/>
        </w:rPr>
      </w:pPr>
      <w:r>
        <w:rPr>
          <w:sz w:val="28"/>
          <w:szCs w:val="28"/>
        </w:rPr>
        <w:t>What are the three main differences between the Roman Republic and the Roman Empire</w:t>
      </w:r>
      <w:r w:rsidR="004A74E4">
        <w:rPr>
          <w:sz w:val="28"/>
          <w:szCs w:val="28"/>
        </w:rPr>
        <w:t>?  Give examples from three of the PERSIAN chart categories to explain your answer.</w:t>
      </w:r>
    </w:p>
    <w:p w:rsidR="003E07E8" w:rsidRDefault="003E07E8" w:rsidP="00634437">
      <w:pPr>
        <w:jc w:val="both"/>
        <w:rPr>
          <w:sz w:val="28"/>
          <w:szCs w:val="28"/>
        </w:rPr>
      </w:pPr>
    </w:p>
    <w:p w:rsidR="004A74E4" w:rsidRDefault="003E07E8" w:rsidP="00634437">
      <w:pPr>
        <w:jc w:val="both"/>
        <w:rPr>
          <w:sz w:val="28"/>
          <w:szCs w:val="28"/>
        </w:rPr>
      </w:pPr>
      <w:r w:rsidRPr="003E07E8">
        <w:rPr>
          <w:b/>
          <w:sz w:val="28"/>
          <w:szCs w:val="28"/>
        </w:rPr>
        <w:t>Grading</w:t>
      </w:r>
      <w:r>
        <w:rPr>
          <w:sz w:val="28"/>
          <w:szCs w:val="28"/>
        </w:rPr>
        <w:t xml:space="preserve">: Each image is worth 10 points and the short answer is worth 30 points. </w:t>
      </w:r>
    </w:p>
    <w:p w:rsidR="00634437" w:rsidRDefault="00634437"/>
    <w:p w:rsidR="00634437" w:rsidRDefault="00634437"/>
    <w:p w:rsidR="00634437" w:rsidRDefault="004A74E4">
      <w:pPr>
        <w:rPr>
          <w:sz w:val="28"/>
          <w:szCs w:val="28"/>
        </w:rPr>
      </w:pPr>
      <w:r w:rsidRPr="003E07E8">
        <w:rPr>
          <w:b/>
          <w:sz w:val="28"/>
          <w:szCs w:val="28"/>
        </w:rPr>
        <w:t>Worth</w:t>
      </w:r>
      <w:r w:rsidR="003E07E8">
        <w:rPr>
          <w:b/>
          <w:sz w:val="28"/>
          <w:szCs w:val="28"/>
        </w:rPr>
        <w:t xml:space="preserve">: </w:t>
      </w:r>
      <w:r w:rsidR="003E07E8">
        <w:rPr>
          <w:sz w:val="28"/>
          <w:szCs w:val="28"/>
        </w:rPr>
        <w:t>T</w:t>
      </w:r>
      <w:r w:rsidRPr="004A74E4">
        <w:rPr>
          <w:sz w:val="28"/>
          <w:szCs w:val="28"/>
        </w:rPr>
        <w:t>wo daily grades</w:t>
      </w:r>
    </w:p>
    <w:p w:rsidR="009259FF" w:rsidRDefault="009259FF">
      <w:pPr>
        <w:rPr>
          <w:sz w:val="28"/>
          <w:szCs w:val="28"/>
        </w:rPr>
      </w:pPr>
    </w:p>
    <w:p w:rsidR="009259FF" w:rsidRDefault="009259FF">
      <w:pPr>
        <w:rPr>
          <w:sz w:val="28"/>
          <w:szCs w:val="28"/>
        </w:rPr>
      </w:pPr>
    </w:p>
    <w:p w:rsidR="009259FF" w:rsidRDefault="009259FF">
      <w:pPr>
        <w:rPr>
          <w:sz w:val="28"/>
          <w:szCs w:val="28"/>
        </w:rPr>
      </w:pPr>
    </w:p>
    <w:p w:rsidR="009259FF" w:rsidRDefault="009259FF">
      <w:pPr>
        <w:rPr>
          <w:sz w:val="28"/>
          <w:szCs w:val="28"/>
        </w:rPr>
      </w:pPr>
    </w:p>
    <w:p w:rsidR="009259FF" w:rsidRDefault="009259FF">
      <w:pPr>
        <w:rPr>
          <w:sz w:val="28"/>
          <w:szCs w:val="28"/>
        </w:rPr>
      </w:pPr>
    </w:p>
    <w:p w:rsidR="009259FF" w:rsidRDefault="009259FF" w:rsidP="009259FF">
      <w:pPr>
        <w:spacing w:before="31"/>
        <w:ind w:left="14" w:right="15"/>
        <w:jc w:val="center"/>
        <w:rPr>
          <w:b/>
          <w:sz w:val="32"/>
        </w:rPr>
      </w:pPr>
    </w:p>
    <w:p w:rsidR="009259FF" w:rsidRDefault="009259FF" w:rsidP="009259FF">
      <w:pPr>
        <w:spacing w:before="31"/>
        <w:ind w:left="14" w:right="15"/>
        <w:jc w:val="center"/>
        <w:rPr>
          <w:b/>
          <w:sz w:val="32"/>
        </w:rPr>
      </w:pPr>
    </w:p>
    <w:p w:rsidR="009259FF" w:rsidRDefault="009259FF" w:rsidP="009259FF">
      <w:pPr>
        <w:spacing w:before="31"/>
        <w:ind w:left="14" w:right="15"/>
        <w:jc w:val="center"/>
        <w:rPr>
          <w:b/>
          <w:sz w:val="32"/>
        </w:rPr>
      </w:pPr>
    </w:p>
    <w:p w:rsidR="009259FF" w:rsidRDefault="009259FF" w:rsidP="009259FF">
      <w:pPr>
        <w:spacing w:before="31"/>
        <w:ind w:left="14" w:right="15"/>
        <w:jc w:val="center"/>
        <w:rPr>
          <w:b/>
          <w:sz w:val="32"/>
        </w:rPr>
      </w:pPr>
    </w:p>
    <w:p w:rsidR="009259FF" w:rsidRPr="009259FF" w:rsidRDefault="009259FF" w:rsidP="009259FF">
      <w:pPr>
        <w:spacing w:before="31"/>
        <w:ind w:left="14" w:right="15"/>
        <w:jc w:val="center"/>
        <w:rPr>
          <w:b/>
          <w:sz w:val="32"/>
        </w:rPr>
      </w:pPr>
      <w:r>
        <w:rPr>
          <w:b/>
          <w:sz w:val="32"/>
        </w:rPr>
        <w:lastRenderedPageBreak/>
        <w:t>PERSIAN Chart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7038"/>
      </w:tblGrid>
      <w:tr w:rsidR="009259FF" w:rsidTr="009259FF">
        <w:trPr>
          <w:trHeight w:hRule="exact" w:val="1778"/>
        </w:trPr>
        <w:tc>
          <w:tcPr>
            <w:tcW w:w="2540" w:type="dxa"/>
          </w:tcPr>
          <w:p w:rsidR="009259FF" w:rsidRDefault="009259FF" w:rsidP="009259FF">
            <w:pPr>
              <w:pStyle w:val="TableParagraph"/>
              <w:spacing w:before="1" w:line="250" w:lineRule="exact"/>
              <w:ind w:left="103" w:firstLine="0"/>
              <w:rPr>
                <w:b/>
                <w:i/>
              </w:rPr>
            </w:pPr>
            <w:r>
              <w:rPr>
                <w:b/>
                <w:i/>
              </w:rPr>
              <w:t>Political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Leaders,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Elites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War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Diplomacy,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Treaties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Courts,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Laws</w:t>
            </w:r>
          </w:p>
        </w:tc>
        <w:tc>
          <w:tcPr>
            <w:tcW w:w="7038" w:type="dxa"/>
          </w:tcPr>
          <w:p w:rsidR="009259FF" w:rsidRDefault="009259FF" w:rsidP="009259FF"/>
        </w:tc>
      </w:tr>
      <w:tr w:rsidR="009259FF" w:rsidTr="009259FF">
        <w:trPr>
          <w:trHeight w:hRule="exact" w:val="1777"/>
        </w:trPr>
        <w:tc>
          <w:tcPr>
            <w:tcW w:w="2540" w:type="dxa"/>
          </w:tcPr>
          <w:p w:rsidR="009259FF" w:rsidRDefault="009259FF" w:rsidP="009259FF">
            <w:pPr>
              <w:pStyle w:val="TableParagraph"/>
              <w:spacing w:line="249" w:lineRule="exact"/>
              <w:ind w:left="103" w:firstLine="0"/>
              <w:rPr>
                <w:b/>
                <w:i/>
              </w:rPr>
            </w:pPr>
            <w:r>
              <w:rPr>
                <w:b/>
                <w:i/>
              </w:rPr>
              <w:t>Economic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Type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Technology,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Trade,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Commerce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Capital/Money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Types 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Businesses</w:t>
            </w:r>
          </w:p>
        </w:tc>
        <w:tc>
          <w:tcPr>
            <w:tcW w:w="7038" w:type="dxa"/>
          </w:tcPr>
          <w:p w:rsidR="009259FF" w:rsidRDefault="009259FF" w:rsidP="009259FF"/>
        </w:tc>
      </w:tr>
      <w:tr w:rsidR="009259FF" w:rsidTr="009259FF">
        <w:trPr>
          <w:trHeight w:hRule="exact" w:val="1776"/>
        </w:trPr>
        <w:tc>
          <w:tcPr>
            <w:tcW w:w="2540" w:type="dxa"/>
          </w:tcPr>
          <w:p w:rsidR="009259FF" w:rsidRDefault="009259FF" w:rsidP="009259FF">
            <w:pPr>
              <w:pStyle w:val="TableParagraph"/>
              <w:spacing w:line="249" w:lineRule="exact"/>
              <w:ind w:left="103" w:firstLine="0"/>
              <w:rPr>
                <w:b/>
                <w:i/>
              </w:rPr>
            </w:pPr>
            <w:r>
              <w:rPr>
                <w:b/>
                <w:i/>
              </w:rPr>
              <w:t>Religious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Holy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Beliefs,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Teachings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Conversion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Sin/Salvation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Deities</w:t>
            </w:r>
          </w:p>
        </w:tc>
        <w:tc>
          <w:tcPr>
            <w:tcW w:w="7038" w:type="dxa"/>
          </w:tcPr>
          <w:p w:rsidR="009259FF" w:rsidRDefault="009259FF" w:rsidP="009259FF"/>
        </w:tc>
      </w:tr>
      <w:tr w:rsidR="009259FF" w:rsidTr="009259FF">
        <w:trPr>
          <w:trHeight w:hRule="exact" w:val="1776"/>
        </w:trPr>
        <w:tc>
          <w:tcPr>
            <w:tcW w:w="2540" w:type="dxa"/>
          </w:tcPr>
          <w:p w:rsidR="009259FF" w:rsidRDefault="009259FF" w:rsidP="009259FF">
            <w:pPr>
              <w:pStyle w:val="TableParagraph"/>
              <w:spacing w:line="250" w:lineRule="exact"/>
              <w:ind w:left="103" w:firstLine="0"/>
              <w:rPr>
                <w:b/>
                <w:i/>
              </w:rPr>
            </w:pPr>
            <w:r>
              <w:rPr>
                <w:b/>
                <w:i/>
              </w:rPr>
              <w:t>Social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Family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Gender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Relations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Classes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Inequalities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Lifestyles</w:t>
            </w:r>
          </w:p>
        </w:tc>
        <w:tc>
          <w:tcPr>
            <w:tcW w:w="7038" w:type="dxa"/>
          </w:tcPr>
          <w:p w:rsidR="009259FF" w:rsidRDefault="009259FF" w:rsidP="009259FF"/>
        </w:tc>
      </w:tr>
      <w:tr w:rsidR="009259FF" w:rsidTr="009259FF">
        <w:trPr>
          <w:trHeight w:hRule="exact" w:val="1752"/>
        </w:trPr>
        <w:tc>
          <w:tcPr>
            <w:tcW w:w="2540" w:type="dxa"/>
          </w:tcPr>
          <w:p w:rsidR="009259FF" w:rsidRDefault="009259FF" w:rsidP="009259FF">
            <w:pPr>
              <w:pStyle w:val="TableParagraph"/>
              <w:spacing w:line="250" w:lineRule="exact"/>
              <w:ind w:left="103" w:firstLine="0"/>
              <w:rPr>
                <w:b/>
                <w:i/>
              </w:rPr>
            </w:pPr>
            <w:r>
              <w:rPr>
                <w:b/>
                <w:i/>
              </w:rPr>
              <w:t>Intellectual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Philosophy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Math,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7038" w:type="dxa"/>
          </w:tcPr>
          <w:p w:rsidR="009259FF" w:rsidRDefault="009259FF" w:rsidP="009259FF"/>
        </w:tc>
      </w:tr>
      <w:tr w:rsidR="009259FF" w:rsidTr="009259FF">
        <w:trPr>
          <w:trHeight w:hRule="exact" w:val="1750"/>
        </w:trPr>
        <w:tc>
          <w:tcPr>
            <w:tcW w:w="2540" w:type="dxa"/>
          </w:tcPr>
          <w:p w:rsidR="009259FF" w:rsidRDefault="009259FF" w:rsidP="009259FF">
            <w:pPr>
              <w:pStyle w:val="TableParagraph"/>
              <w:spacing w:line="249" w:lineRule="exact"/>
              <w:ind w:left="103" w:firstLine="0"/>
              <w:rPr>
                <w:b/>
                <w:i/>
              </w:rPr>
            </w:pPr>
            <w:r>
              <w:rPr>
                <w:b/>
                <w:i/>
              </w:rPr>
              <w:t>Artistic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Art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Music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Writing,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Literature</w:t>
            </w:r>
          </w:p>
        </w:tc>
        <w:tc>
          <w:tcPr>
            <w:tcW w:w="7038" w:type="dxa"/>
          </w:tcPr>
          <w:p w:rsidR="009259FF" w:rsidRDefault="009259FF" w:rsidP="009259FF"/>
        </w:tc>
      </w:tr>
      <w:tr w:rsidR="009259FF" w:rsidTr="009259FF">
        <w:trPr>
          <w:trHeight w:hRule="exact" w:val="1776"/>
        </w:trPr>
        <w:tc>
          <w:tcPr>
            <w:tcW w:w="2540" w:type="dxa"/>
          </w:tcPr>
          <w:p w:rsidR="009259FF" w:rsidRDefault="009259FF" w:rsidP="009259FF">
            <w:pPr>
              <w:pStyle w:val="TableParagraph"/>
              <w:spacing w:line="250" w:lineRule="exact"/>
              <w:ind w:left="103" w:firstLine="0"/>
              <w:rPr>
                <w:b/>
                <w:i/>
              </w:rPr>
            </w:pPr>
            <w:r>
              <w:rPr>
                <w:b/>
                <w:i/>
              </w:rPr>
              <w:t>Near: Geography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Physical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Movement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Human/Environment</w:t>
            </w:r>
          </w:p>
          <w:p w:rsidR="009259FF" w:rsidRDefault="009259FF" w:rsidP="009259F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Region</w:t>
            </w:r>
          </w:p>
        </w:tc>
        <w:tc>
          <w:tcPr>
            <w:tcW w:w="7038" w:type="dxa"/>
          </w:tcPr>
          <w:p w:rsidR="009259FF" w:rsidRDefault="009259FF" w:rsidP="009259FF"/>
        </w:tc>
      </w:tr>
    </w:tbl>
    <w:p w:rsidR="009259FF" w:rsidRDefault="009259FF" w:rsidP="009259FF"/>
    <w:p w:rsidR="009259FF" w:rsidRPr="004A74E4" w:rsidRDefault="009259FF">
      <w:pPr>
        <w:rPr>
          <w:sz w:val="28"/>
          <w:szCs w:val="28"/>
        </w:rPr>
      </w:pPr>
    </w:p>
    <w:sectPr w:rsidR="009259FF" w:rsidRPr="004A74E4" w:rsidSect="00925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B7"/>
    <w:multiLevelType w:val="hybridMultilevel"/>
    <w:tmpl w:val="60D8CFC8"/>
    <w:lvl w:ilvl="0" w:tplc="B8EA9E3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DDAA34E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6866AF04">
      <w:start w:val="1"/>
      <w:numFmt w:val="bullet"/>
      <w:lvlText w:val="•"/>
      <w:lvlJc w:val="left"/>
      <w:pPr>
        <w:ind w:left="1162" w:hanging="360"/>
      </w:pPr>
      <w:rPr>
        <w:rFonts w:hint="default"/>
      </w:rPr>
    </w:lvl>
    <w:lvl w:ilvl="3" w:tplc="D3D05042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4" w:tplc="803E32C0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5" w:tplc="7AD60A3E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6" w:tplc="28F007DA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7" w:tplc="817E46C4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8" w:tplc="51941B36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</w:abstractNum>
  <w:abstractNum w:abstractNumId="1">
    <w:nsid w:val="2DC04857"/>
    <w:multiLevelType w:val="hybridMultilevel"/>
    <w:tmpl w:val="F8128CC4"/>
    <w:lvl w:ilvl="0" w:tplc="BD202D9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4220430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10422C7E">
      <w:start w:val="1"/>
      <w:numFmt w:val="bullet"/>
      <w:lvlText w:val="•"/>
      <w:lvlJc w:val="left"/>
      <w:pPr>
        <w:ind w:left="1162" w:hanging="360"/>
      </w:pPr>
      <w:rPr>
        <w:rFonts w:hint="default"/>
      </w:rPr>
    </w:lvl>
    <w:lvl w:ilvl="3" w:tplc="2EEA12D6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4" w:tplc="09147F56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5" w:tplc="9E46955E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6" w:tplc="D01672F6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7" w:tplc="ACCCA87E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8" w:tplc="5B82E840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</w:abstractNum>
  <w:abstractNum w:abstractNumId="2">
    <w:nsid w:val="304E68CD"/>
    <w:multiLevelType w:val="hybridMultilevel"/>
    <w:tmpl w:val="96F4940C"/>
    <w:lvl w:ilvl="0" w:tplc="1D8E45F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442C126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87880F26">
      <w:start w:val="1"/>
      <w:numFmt w:val="bullet"/>
      <w:lvlText w:val="•"/>
      <w:lvlJc w:val="left"/>
      <w:pPr>
        <w:ind w:left="1162" w:hanging="360"/>
      </w:pPr>
      <w:rPr>
        <w:rFonts w:hint="default"/>
      </w:rPr>
    </w:lvl>
    <w:lvl w:ilvl="3" w:tplc="79C29BC6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4" w:tplc="8A462488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5" w:tplc="B8401D24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6" w:tplc="6CA8C908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7" w:tplc="E00E24E6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8" w:tplc="E8CC561C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</w:abstractNum>
  <w:abstractNum w:abstractNumId="3">
    <w:nsid w:val="30E85E3F"/>
    <w:multiLevelType w:val="hybridMultilevel"/>
    <w:tmpl w:val="D510470E"/>
    <w:lvl w:ilvl="0" w:tplc="6E90E8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C6E1F8A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3B6C01C0">
      <w:start w:val="1"/>
      <w:numFmt w:val="bullet"/>
      <w:lvlText w:val="•"/>
      <w:lvlJc w:val="left"/>
      <w:pPr>
        <w:ind w:left="1162" w:hanging="360"/>
      </w:pPr>
      <w:rPr>
        <w:rFonts w:hint="default"/>
      </w:rPr>
    </w:lvl>
    <w:lvl w:ilvl="3" w:tplc="6B98145A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4" w:tplc="48787EAA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5" w:tplc="D3EA7174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6" w:tplc="FD80C5FA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7" w:tplc="7E0AD4BC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8" w:tplc="CF464D52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</w:abstractNum>
  <w:abstractNum w:abstractNumId="4">
    <w:nsid w:val="40A071C1"/>
    <w:multiLevelType w:val="hybridMultilevel"/>
    <w:tmpl w:val="73005756"/>
    <w:lvl w:ilvl="0" w:tplc="15C6A3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FE00DE0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AE021F84">
      <w:start w:val="1"/>
      <w:numFmt w:val="bullet"/>
      <w:lvlText w:val="•"/>
      <w:lvlJc w:val="left"/>
      <w:pPr>
        <w:ind w:left="1162" w:hanging="360"/>
      </w:pPr>
      <w:rPr>
        <w:rFonts w:hint="default"/>
      </w:rPr>
    </w:lvl>
    <w:lvl w:ilvl="3" w:tplc="6D549648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4" w:tplc="EBC69B1E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5" w:tplc="73EC8C30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6" w:tplc="AE742BD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7" w:tplc="F4388B7C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8" w:tplc="7534E05A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</w:abstractNum>
  <w:abstractNum w:abstractNumId="5">
    <w:nsid w:val="6DE67246"/>
    <w:multiLevelType w:val="hybridMultilevel"/>
    <w:tmpl w:val="918E584A"/>
    <w:lvl w:ilvl="0" w:tplc="7124CD5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E22F394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1B086F92">
      <w:start w:val="1"/>
      <w:numFmt w:val="bullet"/>
      <w:lvlText w:val="•"/>
      <w:lvlJc w:val="left"/>
      <w:pPr>
        <w:ind w:left="1162" w:hanging="360"/>
      </w:pPr>
      <w:rPr>
        <w:rFonts w:hint="default"/>
      </w:rPr>
    </w:lvl>
    <w:lvl w:ilvl="3" w:tplc="AD2AC01C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4" w:tplc="7F5AFF4A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5" w:tplc="6B8A157E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6" w:tplc="F418FB0E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7" w:tplc="FB2088A8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8" w:tplc="2C68F5BA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</w:abstractNum>
  <w:abstractNum w:abstractNumId="6">
    <w:nsid w:val="7B8F659C"/>
    <w:multiLevelType w:val="hybridMultilevel"/>
    <w:tmpl w:val="A330E060"/>
    <w:lvl w:ilvl="0" w:tplc="42C6319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BEC45EA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73FC07DE">
      <w:start w:val="1"/>
      <w:numFmt w:val="bullet"/>
      <w:lvlText w:val="•"/>
      <w:lvlJc w:val="left"/>
      <w:pPr>
        <w:ind w:left="1162" w:hanging="360"/>
      </w:pPr>
      <w:rPr>
        <w:rFonts w:hint="default"/>
      </w:rPr>
    </w:lvl>
    <w:lvl w:ilvl="3" w:tplc="41EE9750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4" w:tplc="865862FE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5" w:tplc="04EE7DAA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6" w:tplc="6FA2059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7" w:tplc="B3C41A4E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8" w:tplc="A6D6CC6E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37"/>
    <w:rsid w:val="002721F5"/>
    <w:rsid w:val="003E07E8"/>
    <w:rsid w:val="004A74E4"/>
    <w:rsid w:val="00634437"/>
    <w:rsid w:val="007C7361"/>
    <w:rsid w:val="00872FDF"/>
    <w:rsid w:val="009259FF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259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259FF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9259FF"/>
    <w:pPr>
      <w:widowControl w:val="0"/>
      <w:spacing w:after="0" w:line="219" w:lineRule="exact"/>
      <w:ind w:left="823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259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259FF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9259FF"/>
    <w:pPr>
      <w:widowControl w:val="0"/>
      <w:spacing w:after="0" w:line="219" w:lineRule="exact"/>
      <w:ind w:left="823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ucero@eanes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ALBERT BENNETT</cp:lastModifiedBy>
  <cp:revision>2</cp:revision>
  <cp:lastPrinted>2016-10-05T13:35:00Z</cp:lastPrinted>
  <dcterms:created xsi:type="dcterms:W3CDTF">2016-10-07T13:19:00Z</dcterms:created>
  <dcterms:modified xsi:type="dcterms:W3CDTF">2016-10-07T13:19:00Z</dcterms:modified>
</cp:coreProperties>
</file>