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CE91" w14:textId="77777777" w:rsidR="00167E91" w:rsidRPr="00167E91" w:rsidRDefault="00167E91" w:rsidP="00CF7D88">
      <w:pPr>
        <w:widowControl w:val="0"/>
        <w:autoSpaceDE w:val="0"/>
        <w:autoSpaceDN w:val="0"/>
        <w:adjustRightInd w:val="0"/>
        <w:jc w:val="center"/>
        <w:rPr>
          <w:rFonts w:ascii="Georgia" w:hAnsi="Georgia" w:cs="Times New Roman"/>
          <w:b/>
          <w:bCs/>
          <w:u w:val="single"/>
        </w:rPr>
      </w:pPr>
      <w:bookmarkStart w:id="0" w:name="_GoBack"/>
      <w:bookmarkEnd w:id="0"/>
    </w:p>
    <w:p w14:paraId="74C97A9F" w14:textId="77777777" w:rsidR="00167E91" w:rsidRPr="00167E91" w:rsidRDefault="00167E91" w:rsidP="00CF7D88">
      <w:pPr>
        <w:widowControl w:val="0"/>
        <w:autoSpaceDE w:val="0"/>
        <w:autoSpaceDN w:val="0"/>
        <w:adjustRightInd w:val="0"/>
        <w:jc w:val="center"/>
        <w:rPr>
          <w:rFonts w:ascii="Georgia" w:hAnsi="Georgia" w:cs="Times New Roman"/>
          <w:b/>
          <w:bCs/>
          <w:u w:val="single"/>
        </w:rPr>
      </w:pPr>
      <w:r w:rsidRPr="00167E91">
        <w:rPr>
          <w:rFonts w:ascii="Georgia" w:hAnsi="Georgia" w:cs="Times New Roman"/>
          <w:b/>
          <w:bCs/>
          <w:u w:val="single"/>
        </w:rPr>
        <w:t>Industrialization</w:t>
      </w:r>
    </w:p>
    <w:p w14:paraId="70721FD1" w14:textId="77777777" w:rsidR="00167E91" w:rsidRPr="00167E91" w:rsidRDefault="00167E91" w:rsidP="00CF7D88">
      <w:pPr>
        <w:widowControl w:val="0"/>
        <w:autoSpaceDE w:val="0"/>
        <w:autoSpaceDN w:val="0"/>
        <w:adjustRightInd w:val="0"/>
        <w:jc w:val="center"/>
        <w:rPr>
          <w:rFonts w:ascii="Georgia" w:hAnsi="Georgia" w:cs="Times New Roman"/>
          <w:b/>
          <w:bCs/>
          <w:u w:val="single"/>
        </w:rPr>
      </w:pPr>
    </w:p>
    <w:p w14:paraId="653B9114"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t xml:space="preserve">Enclosure </w:t>
      </w:r>
      <w:r w:rsidRPr="00167E91">
        <w:rPr>
          <w:rFonts w:ascii="Georgia" w:hAnsi="Georgia"/>
        </w:rPr>
        <w:t>-  r</w:t>
      </w:r>
      <w:r w:rsidRPr="00167E91">
        <w:rPr>
          <w:rFonts w:ascii="Georgia" w:eastAsia="Times New Roman" w:hAnsi="Georgia"/>
          <w:color w:val="222222"/>
          <w:shd w:val="clear" w:color="auto" w:fill="FFFFFF"/>
        </w:rPr>
        <w:t>efers to the consolidation of land, usually for the stated purpose of making it more productive. The British </w:t>
      </w:r>
      <w:r w:rsidRPr="00167E91">
        <w:rPr>
          <w:rFonts w:ascii="Georgia" w:eastAsia="Times New Roman" w:hAnsi="Georgia"/>
          <w:b/>
          <w:bCs/>
          <w:color w:val="222222"/>
          <w:shd w:val="clear" w:color="auto" w:fill="FFFFFF"/>
        </w:rPr>
        <w:t>Enclosure</w:t>
      </w:r>
      <w:r w:rsidRPr="00167E91">
        <w:rPr>
          <w:rFonts w:ascii="Georgia" w:eastAsia="Times New Roman" w:hAnsi="Georgia"/>
          <w:color w:val="222222"/>
          <w:shd w:val="clear" w:color="auto" w:fill="FFFFFF"/>
        </w:rPr>
        <w:t> Acts removed the prior rights of local people to rural land they had often used for generations</w:t>
      </w:r>
    </w:p>
    <w:p w14:paraId="3939ABB8" w14:textId="77777777" w:rsidR="00167E91" w:rsidRPr="00167E91" w:rsidRDefault="00167E91" w:rsidP="00167E91">
      <w:pPr>
        <w:rPr>
          <w:rFonts w:ascii="Georgia" w:hAnsi="Georgia"/>
        </w:rPr>
      </w:pPr>
    </w:p>
    <w:p w14:paraId="747D8A8E" w14:textId="77777777" w:rsidR="00167E91" w:rsidRPr="00167E91" w:rsidRDefault="00167E91" w:rsidP="00167E91">
      <w:pPr>
        <w:ind w:left="1440" w:hanging="1440"/>
        <w:rPr>
          <w:rFonts w:ascii="Georgia" w:eastAsia="Times New Roman" w:hAnsi="Georgia"/>
        </w:rPr>
      </w:pPr>
      <w:proofErr w:type="spellStart"/>
      <w:r w:rsidRPr="00167E91">
        <w:rPr>
          <w:rFonts w:ascii="Georgia" w:hAnsi="Georgia"/>
          <w:b/>
          <w:u w:val="single"/>
        </w:rPr>
        <w:t>Jethro</w:t>
      </w:r>
      <w:proofErr w:type="spellEnd"/>
      <w:r w:rsidRPr="00167E91">
        <w:rPr>
          <w:rFonts w:ascii="Georgia" w:hAnsi="Georgia"/>
          <w:b/>
          <w:u w:val="single"/>
        </w:rPr>
        <w:t xml:space="preserve"> </w:t>
      </w:r>
      <w:proofErr w:type="spellStart"/>
      <w:r w:rsidRPr="00167E91">
        <w:rPr>
          <w:rFonts w:ascii="Georgia" w:hAnsi="Georgia"/>
          <w:b/>
          <w:u w:val="single"/>
        </w:rPr>
        <w:t>Tull</w:t>
      </w:r>
      <w:proofErr w:type="spellEnd"/>
      <w:r w:rsidRPr="00167E91">
        <w:rPr>
          <w:rFonts w:ascii="Georgia" w:hAnsi="Georgia"/>
        </w:rPr>
        <w:t xml:space="preserve"> - </w:t>
      </w:r>
      <w:r w:rsidRPr="00167E91">
        <w:rPr>
          <w:rFonts w:ascii="Georgia" w:eastAsia="Times New Roman" w:hAnsi="Georgia"/>
          <w:color w:val="222222"/>
          <w:shd w:val="clear" w:color="auto" w:fill="FFFFFF"/>
        </w:rPr>
        <w:t xml:space="preserve">an agricultural pioneer and the </w:t>
      </w:r>
      <w:r w:rsidRPr="00167E91">
        <w:rPr>
          <w:rFonts w:ascii="Georgia" w:eastAsia="Times New Roman" w:hAnsi="Georgia"/>
          <w:b/>
          <w:bCs/>
          <w:color w:val="222222"/>
          <w:shd w:val="clear" w:color="auto" w:fill="FFFFFF"/>
        </w:rPr>
        <w:t>inventor</w:t>
      </w:r>
      <w:r w:rsidRPr="00167E91">
        <w:rPr>
          <w:rFonts w:ascii="Georgia" w:eastAsia="Times New Roman" w:hAnsi="Georgia"/>
          <w:color w:val="222222"/>
          <w:shd w:val="clear" w:color="auto" w:fill="FFFFFF"/>
        </w:rPr>
        <w:t> of the seed drill, the horse drawn hoe, and an improved plough, all major developments in the 18th century agricultural revolution.</w:t>
      </w:r>
    </w:p>
    <w:p w14:paraId="0F396C30" w14:textId="77777777" w:rsidR="00167E91" w:rsidRPr="00167E91" w:rsidRDefault="00167E91" w:rsidP="00167E91">
      <w:pPr>
        <w:pStyle w:val="ColorfulList-Accent11"/>
        <w:spacing w:after="0" w:line="240" w:lineRule="auto"/>
        <w:ind w:left="0"/>
        <w:rPr>
          <w:rFonts w:ascii="Georgia" w:hAnsi="Georgia"/>
          <w:sz w:val="24"/>
          <w:szCs w:val="24"/>
        </w:rPr>
      </w:pPr>
    </w:p>
    <w:p w14:paraId="28F837FE" w14:textId="77777777" w:rsidR="00167E91" w:rsidRPr="00167E91" w:rsidRDefault="00167E91" w:rsidP="00167E91">
      <w:pPr>
        <w:pStyle w:val="ColorfulList-Accent11"/>
        <w:spacing w:after="0" w:line="240" w:lineRule="auto"/>
        <w:ind w:left="0"/>
        <w:rPr>
          <w:rFonts w:ascii="Georgia" w:hAnsi="Georgia"/>
          <w:sz w:val="24"/>
          <w:szCs w:val="24"/>
        </w:rPr>
      </w:pPr>
      <w:r w:rsidRPr="00167E91">
        <w:rPr>
          <w:rFonts w:ascii="Georgia" w:hAnsi="Georgia"/>
          <w:b/>
          <w:sz w:val="24"/>
          <w:szCs w:val="24"/>
          <w:u w:val="single"/>
        </w:rPr>
        <w:t>Thomas Newcomen</w:t>
      </w:r>
      <w:r w:rsidRPr="00167E91">
        <w:rPr>
          <w:rFonts w:ascii="Georgia" w:hAnsi="Georgia"/>
          <w:sz w:val="24"/>
          <w:szCs w:val="24"/>
        </w:rPr>
        <w:t xml:space="preserve"> - </w:t>
      </w:r>
    </w:p>
    <w:p w14:paraId="5588DAD9" w14:textId="77777777" w:rsidR="00167E91" w:rsidRPr="00167E91" w:rsidRDefault="00167E91" w:rsidP="00167E91">
      <w:pPr>
        <w:ind w:left="720" w:firstLine="720"/>
        <w:rPr>
          <w:rFonts w:ascii="Georgia" w:eastAsia="Times New Roman" w:hAnsi="Georgia"/>
        </w:rPr>
      </w:pPr>
      <w:r w:rsidRPr="00167E91">
        <w:rPr>
          <w:rFonts w:ascii="Georgia" w:eastAsia="Times New Roman" w:hAnsi="Georgia"/>
          <w:color w:val="222222"/>
          <w:shd w:val="clear" w:color="auto" w:fill="FFFFFF"/>
        </w:rPr>
        <w:t>British inventor who created the first practical steam engine for pumping water in 1712</w:t>
      </w:r>
    </w:p>
    <w:p w14:paraId="7E408CEC" w14:textId="77777777" w:rsidR="00167E91" w:rsidRPr="00167E91" w:rsidRDefault="00167E91" w:rsidP="00167E91">
      <w:pPr>
        <w:pStyle w:val="ColorfulList-Accent11"/>
        <w:spacing w:after="0" w:line="240" w:lineRule="auto"/>
        <w:ind w:left="0"/>
        <w:rPr>
          <w:rFonts w:ascii="Georgia" w:hAnsi="Georgia"/>
          <w:sz w:val="24"/>
          <w:szCs w:val="24"/>
        </w:rPr>
      </w:pPr>
    </w:p>
    <w:p w14:paraId="0D6B2EA0" w14:textId="77777777" w:rsidR="00167E91" w:rsidRPr="00167E91" w:rsidRDefault="00167E91" w:rsidP="00167E91">
      <w:pPr>
        <w:ind w:left="1530" w:hanging="1530"/>
        <w:rPr>
          <w:rFonts w:ascii="Georgia" w:eastAsia="Times New Roman" w:hAnsi="Georgia"/>
        </w:rPr>
      </w:pPr>
      <w:r w:rsidRPr="00167E91">
        <w:rPr>
          <w:rFonts w:ascii="Georgia" w:hAnsi="Georgia"/>
          <w:b/>
          <w:u w:val="single"/>
        </w:rPr>
        <w:t>James Watt</w:t>
      </w:r>
      <w:r w:rsidRPr="00167E91">
        <w:rPr>
          <w:rFonts w:ascii="Georgia" w:hAnsi="Georgia"/>
        </w:rPr>
        <w:t xml:space="preserve"> - </w:t>
      </w:r>
      <w:r w:rsidRPr="00167E91">
        <w:rPr>
          <w:rFonts w:ascii="Georgia" w:eastAsia="Times New Roman" w:hAnsi="Georgia"/>
          <w:iCs/>
          <w:color w:val="424242"/>
          <w:shd w:val="clear" w:color="auto" w:fill="FFFFFF"/>
        </w:rPr>
        <w:t xml:space="preserve">a Scottish inventor and mechanical engineer, renowned for his in steam engine technology, which </w:t>
      </w:r>
      <w:r w:rsidRPr="00167E91">
        <w:rPr>
          <w:rFonts w:ascii="Georgia" w:eastAsia="Times New Roman" w:hAnsi="Georgia"/>
          <w:color w:val="545454"/>
          <w:shd w:val="clear" w:color="auto" w:fill="FFFFFF"/>
        </w:rPr>
        <w:t>converted steam back to water</w:t>
      </w:r>
    </w:p>
    <w:p w14:paraId="63E87163" w14:textId="77777777" w:rsidR="00167E91" w:rsidRPr="00167E91" w:rsidRDefault="00167E91" w:rsidP="00167E91">
      <w:pPr>
        <w:pStyle w:val="ColorfulList-Accent11"/>
        <w:spacing w:after="0" w:line="240" w:lineRule="auto"/>
        <w:ind w:left="0"/>
        <w:rPr>
          <w:rFonts w:ascii="Georgia" w:hAnsi="Georgia"/>
          <w:sz w:val="24"/>
          <w:szCs w:val="24"/>
        </w:rPr>
      </w:pPr>
    </w:p>
    <w:p w14:paraId="6752C4D2" w14:textId="77777777" w:rsidR="00167E91" w:rsidRPr="00167E91" w:rsidRDefault="00167E91" w:rsidP="00167E91">
      <w:pPr>
        <w:rPr>
          <w:rFonts w:ascii="Georgia" w:hAnsi="Georgia"/>
          <w:b/>
          <w:u w:val="single"/>
        </w:rPr>
      </w:pPr>
      <w:r w:rsidRPr="00167E91">
        <w:rPr>
          <w:rFonts w:ascii="Georgia" w:hAnsi="Georgia"/>
          <w:b/>
          <w:u w:val="single"/>
        </w:rPr>
        <w:t>Alfred Nobel –</w:t>
      </w:r>
    </w:p>
    <w:p w14:paraId="6D558EAB"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Swedish chemist, engineer, innovator, and armaments manufacturer. He was the inventor of dynamite</w:t>
      </w:r>
    </w:p>
    <w:p w14:paraId="064F22EC" w14:textId="77777777" w:rsidR="00167E91" w:rsidRPr="00167E91" w:rsidRDefault="00167E91" w:rsidP="00167E91">
      <w:pPr>
        <w:pStyle w:val="ColorfulList-Accent11"/>
        <w:spacing w:after="0" w:line="240" w:lineRule="auto"/>
        <w:ind w:left="0"/>
        <w:rPr>
          <w:rFonts w:ascii="Georgia" w:hAnsi="Georgia"/>
          <w:sz w:val="24"/>
          <w:szCs w:val="24"/>
        </w:rPr>
      </w:pPr>
    </w:p>
    <w:p w14:paraId="24FB6152"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t xml:space="preserve">Capital </w:t>
      </w:r>
      <w:r w:rsidRPr="00167E91">
        <w:rPr>
          <w:rFonts w:ascii="Georgia" w:hAnsi="Georgia"/>
        </w:rPr>
        <w:t>-</w:t>
      </w:r>
      <w:r w:rsidRPr="00167E91">
        <w:rPr>
          <w:rFonts w:ascii="Georgia" w:hAnsi="Georgia"/>
        </w:rPr>
        <w:tab/>
      </w:r>
      <w:r w:rsidRPr="00167E91">
        <w:rPr>
          <w:rFonts w:ascii="Georgia" w:eastAsia="Times New Roman" w:hAnsi="Georgia"/>
          <w:color w:val="222222"/>
          <w:shd w:val="clear" w:color="auto" w:fill="FFFFFF"/>
        </w:rPr>
        <w:t>wealth in the form of money or other assets owned by a person or organization or available or contributed for a particular purpose such as starting a company or investing.</w:t>
      </w:r>
    </w:p>
    <w:p w14:paraId="5AD1595C" w14:textId="77777777" w:rsidR="00167E91" w:rsidRPr="00167E91" w:rsidRDefault="00167E91" w:rsidP="00167E91">
      <w:pPr>
        <w:pStyle w:val="ColorfulList-Accent11"/>
        <w:spacing w:after="0" w:line="240" w:lineRule="auto"/>
        <w:ind w:left="0"/>
        <w:rPr>
          <w:rFonts w:ascii="Georgia" w:hAnsi="Georgia"/>
          <w:sz w:val="24"/>
          <w:szCs w:val="24"/>
        </w:rPr>
      </w:pPr>
    </w:p>
    <w:p w14:paraId="2C5DFEB5" w14:textId="77777777" w:rsidR="00167E91" w:rsidRPr="00167E91" w:rsidRDefault="00167E91" w:rsidP="00167E91">
      <w:pPr>
        <w:rPr>
          <w:rFonts w:ascii="Georgia" w:eastAsia="Times New Roman" w:hAnsi="Georgia"/>
          <w:color w:val="545454"/>
          <w:shd w:val="clear" w:color="auto" w:fill="FFFFFF"/>
        </w:rPr>
      </w:pPr>
      <w:r w:rsidRPr="00167E91">
        <w:rPr>
          <w:rFonts w:ascii="Georgia" w:hAnsi="Georgia"/>
          <w:b/>
          <w:u w:val="single"/>
        </w:rPr>
        <w:t>means of production</w:t>
      </w:r>
      <w:r w:rsidRPr="00167E91">
        <w:rPr>
          <w:rFonts w:ascii="Georgia" w:hAnsi="Georgia"/>
        </w:rPr>
        <w:t>-</w:t>
      </w:r>
      <w:r w:rsidRPr="00167E91">
        <w:rPr>
          <w:rStyle w:val="apple-converted-space"/>
          <w:rFonts w:ascii="Georgia" w:eastAsia="Times New Roman" w:hAnsi="Georgia"/>
          <w:color w:val="545454"/>
          <w:shd w:val="clear" w:color="auto" w:fill="FFFFFF"/>
        </w:rPr>
        <w:t xml:space="preserve"> </w:t>
      </w:r>
      <w:r w:rsidRPr="00167E91">
        <w:rPr>
          <w:rFonts w:ascii="Georgia" w:eastAsia="Times New Roman" w:hAnsi="Georgia"/>
          <w:color w:val="545454"/>
          <w:shd w:val="clear" w:color="auto" w:fill="FFFFFF"/>
        </w:rPr>
        <w:t> </w:t>
      </w:r>
    </w:p>
    <w:p w14:paraId="2D0128E4"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545454"/>
          <w:shd w:val="clear" w:color="auto" w:fill="FFFFFF"/>
        </w:rPr>
        <w:t>the raw materials and </w:t>
      </w:r>
      <w:r w:rsidRPr="00167E91">
        <w:rPr>
          <w:rFonts w:ascii="Georgia" w:eastAsia="Times New Roman" w:hAnsi="Georgia"/>
          <w:b/>
          <w:bCs/>
          <w:color w:val="444444"/>
          <w:shd w:val="clear" w:color="auto" w:fill="FFFFFF"/>
        </w:rPr>
        <w:t>means</w:t>
      </w:r>
      <w:r w:rsidRPr="00167E91">
        <w:rPr>
          <w:rFonts w:ascii="Georgia" w:eastAsia="Times New Roman" w:hAnsi="Georgia"/>
          <w:color w:val="545454"/>
          <w:shd w:val="clear" w:color="auto" w:fill="FFFFFF"/>
        </w:rPr>
        <w:t xml:space="preserve"> of labor (tools, machines, </w:t>
      </w:r>
      <w:proofErr w:type="spellStart"/>
      <w:r w:rsidRPr="00167E91">
        <w:rPr>
          <w:rFonts w:ascii="Georgia" w:eastAsia="Times New Roman" w:hAnsi="Georgia"/>
          <w:color w:val="545454"/>
          <w:shd w:val="clear" w:color="auto" w:fill="FFFFFF"/>
        </w:rPr>
        <w:t>etc</w:t>
      </w:r>
      <w:proofErr w:type="spellEnd"/>
      <w:r w:rsidRPr="00167E91">
        <w:rPr>
          <w:rFonts w:ascii="Georgia" w:eastAsia="Times New Roman" w:hAnsi="Georgia"/>
          <w:color w:val="545454"/>
          <w:shd w:val="clear" w:color="auto" w:fill="FFFFFF"/>
        </w:rPr>
        <w:t>), capital, employed in the </w:t>
      </w:r>
      <w:r w:rsidRPr="00167E91">
        <w:rPr>
          <w:rFonts w:ascii="Georgia" w:eastAsia="Times New Roman" w:hAnsi="Georgia"/>
          <w:b/>
          <w:bCs/>
          <w:color w:val="444444"/>
          <w:shd w:val="clear" w:color="auto" w:fill="FFFFFF"/>
        </w:rPr>
        <w:t>production</w:t>
      </w:r>
      <w:r w:rsidRPr="00167E91">
        <w:rPr>
          <w:rFonts w:ascii="Georgia" w:eastAsia="Times New Roman" w:hAnsi="Georgia"/>
          <w:color w:val="545454"/>
          <w:shd w:val="clear" w:color="auto" w:fill="FFFFFF"/>
        </w:rPr>
        <w:t xml:space="preserve"> process of goods and services. </w:t>
      </w:r>
    </w:p>
    <w:p w14:paraId="208A8314" w14:textId="77777777" w:rsidR="00167E91" w:rsidRPr="00167E91" w:rsidRDefault="00167E91" w:rsidP="00167E91">
      <w:pPr>
        <w:pStyle w:val="ColorfulList-Accent11"/>
        <w:spacing w:after="0" w:line="240" w:lineRule="auto"/>
        <w:ind w:left="0"/>
        <w:rPr>
          <w:rFonts w:ascii="Georgia" w:hAnsi="Georgia"/>
          <w:sz w:val="24"/>
          <w:szCs w:val="24"/>
        </w:rPr>
      </w:pPr>
    </w:p>
    <w:p w14:paraId="7CD35E58" w14:textId="77777777" w:rsidR="00167E91" w:rsidRPr="00167E91" w:rsidRDefault="00167E91" w:rsidP="00167E91">
      <w:pPr>
        <w:rPr>
          <w:rFonts w:ascii="Georgia" w:hAnsi="Georgia"/>
        </w:rPr>
      </w:pPr>
      <w:r w:rsidRPr="00167E91">
        <w:rPr>
          <w:rFonts w:ascii="Georgia" w:hAnsi="Georgia"/>
          <w:b/>
          <w:u w:val="single"/>
        </w:rPr>
        <w:t xml:space="preserve">Entrepreneur </w:t>
      </w:r>
      <w:r w:rsidRPr="00167E91">
        <w:rPr>
          <w:rFonts w:ascii="Georgia" w:hAnsi="Georgia"/>
        </w:rPr>
        <w:t xml:space="preserve">– </w:t>
      </w:r>
    </w:p>
    <w:p w14:paraId="53D74C21"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a person who organizes and operates a business or businesses, taking on greater than normal financial risks in order to do so.</w:t>
      </w:r>
    </w:p>
    <w:p w14:paraId="05907911" w14:textId="77777777" w:rsidR="00167E91" w:rsidRPr="00167E91" w:rsidRDefault="00167E91" w:rsidP="00167E91">
      <w:pPr>
        <w:pStyle w:val="ColorfulList-Accent11"/>
        <w:spacing w:after="0" w:line="240" w:lineRule="auto"/>
        <w:ind w:left="0"/>
        <w:rPr>
          <w:rFonts w:ascii="Georgia" w:hAnsi="Georgia"/>
          <w:sz w:val="24"/>
          <w:szCs w:val="24"/>
        </w:rPr>
      </w:pPr>
    </w:p>
    <w:p w14:paraId="128123F2" w14:textId="77777777" w:rsidR="00167E91" w:rsidRPr="00167E91" w:rsidRDefault="00167E91" w:rsidP="00167E91">
      <w:pPr>
        <w:pStyle w:val="ColorfulList-Accent11"/>
        <w:spacing w:after="0" w:line="240" w:lineRule="auto"/>
        <w:ind w:left="0"/>
        <w:rPr>
          <w:rFonts w:ascii="Georgia" w:hAnsi="Georgia"/>
          <w:sz w:val="24"/>
          <w:szCs w:val="24"/>
        </w:rPr>
      </w:pPr>
    </w:p>
    <w:p w14:paraId="7F4CB92D"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t>Factory</w:t>
      </w:r>
      <w:r w:rsidRPr="00167E91">
        <w:rPr>
          <w:rFonts w:ascii="Georgia" w:hAnsi="Georgia"/>
          <w:u w:val="single"/>
        </w:rPr>
        <w:t xml:space="preserve"> </w:t>
      </w:r>
      <w:r w:rsidRPr="00167E91">
        <w:rPr>
          <w:rFonts w:ascii="Georgia" w:hAnsi="Georgia"/>
        </w:rPr>
        <w:t xml:space="preserve">- </w:t>
      </w:r>
      <w:r w:rsidRPr="00167E91">
        <w:rPr>
          <w:rFonts w:ascii="Georgia" w:hAnsi="Georgia"/>
        </w:rPr>
        <w:tab/>
      </w:r>
      <w:r w:rsidRPr="00167E91">
        <w:rPr>
          <w:rFonts w:ascii="Georgia" w:eastAsia="Times New Roman" w:hAnsi="Georgia"/>
          <w:color w:val="222222"/>
          <w:shd w:val="clear" w:color="auto" w:fill="FFFFFF"/>
        </w:rPr>
        <w:t>a building or group of buildings where goods are manufactured or assembled chiefly by machine.</w:t>
      </w:r>
    </w:p>
    <w:p w14:paraId="3D68F161" w14:textId="77777777" w:rsidR="00167E91" w:rsidRPr="00167E91" w:rsidRDefault="00167E91" w:rsidP="00167E91">
      <w:pPr>
        <w:pStyle w:val="ColorfulList-Accent11"/>
        <w:spacing w:after="0" w:line="240" w:lineRule="auto"/>
        <w:ind w:left="0"/>
        <w:rPr>
          <w:rFonts w:ascii="Georgia" w:hAnsi="Georgia"/>
          <w:sz w:val="24"/>
          <w:szCs w:val="24"/>
        </w:rPr>
      </w:pPr>
    </w:p>
    <w:p w14:paraId="7E00DDCB" w14:textId="77777777" w:rsidR="00167E91" w:rsidRPr="00167E91" w:rsidRDefault="00167E91" w:rsidP="00167E91">
      <w:pPr>
        <w:pStyle w:val="ColorfulList-Accent11"/>
        <w:spacing w:after="0" w:line="240" w:lineRule="auto"/>
        <w:ind w:left="0"/>
        <w:rPr>
          <w:rFonts w:ascii="Georgia" w:hAnsi="Georgia"/>
          <w:sz w:val="24"/>
          <w:szCs w:val="24"/>
        </w:rPr>
      </w:pPr>
      <w:r w:rsidRPr="00167E91">
        <w:rPr>
          <w:rFonts w:ascii="Georgia" w:hAnsi="Georgia"/>
          <w:b/>
          <w:sz w:val="24"/>
          <w:szCs w:val="24"/>
          <w:u w:val="single"/>
        </w:rPr>
        <w:t>Bessemer process</w:t>
      </w:r>
      <w:r w:rsidRPr="00167E91">
        <w:rPr>
          <w:rFonts w:ascii="Georgia" w:hAnsi="Georgia"/>
          <w:sz w:val="24"/>
          <w:szCs w:val="24"/>
        </w:rPr>
        <w:t xml:space="preserve"> - </w:t>
      </w:r>
    </w:p>
    <w:p w14:paraId="0249A07F"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the first inexpensive industrial </w:t>
      </w:r>
      <w:r w:rsidRPr="00167E91">
        <w:rPr>
          <w:rFonts w:ascii="Georgia" w:eastAsia="Times New Roman" w:hAnsi="Georgia"/>
          <w:bCs/>
          <w:color w:val="222222"/>
          <w:shd w:val="clear" w:color="auto" w:fill="FFFFFF"/>
        </w:rPr>
        <w:t>process</w:t>
      </w:r>
      <w:r w:rsidRPr="00167E91">
        <w:rPr>
          <w:rFonts w:ascii="Georgia" w:eastAsia="Times New Roman" w:hAnsi="Georgia"/>
          <w:color w:val="222222"/>
          <w:shd w:val="clear" w:color="auto" w:fill="FFFFFF"/>
        </w:rPr>
        <w:t> for the mass-production of steel from molten pig iron prior to the open hearth furnace. The key principle is removal of impurities from the iron by oxidation with air being blown through the molten iron.</w:t>
      </w:r>
    </w:p>
    <w:p w14:paraId="5D9EE367" w14:textId="77777777" w:rsidR="00167E91" w:rsidRPr="00167E91" w:rsidRDefault="00167E91" w:rsidP="00167E91">
      <w:pPr>
        <w:pStyle w:val="ColorfulList-Accent11"/>
        <w:spacing w:after="0" w:line="240" w:lineRule="auto"/>
        <w:ind w:left="0"/>
        <w:rPr>
          <w:rFonts w:ascii="Georgia" w:hAnsi="Georgia"/>
          <w:sz w:val="24"/>
          <w:szCs w:val="24"/>
        </w:rPr>
      </w:pPr>
    </w:p>
    <w:p w14:paraId="3386DA43"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t>Dynamo</w:t>
      </w:r>
      <w:r w:rsidRPr="00167E91">
        <w:rPr>
          <w:rFonts w:ascii="Georgia" w:hAnsi="Georgia"/>
        </w:rPr>
        <w:t xml:space="preserve"> - </w:t>
      </w:r>
      <w:r w:rsidRPr="00167E91">
        <w:rPr>
          <w:rFonts w:ascii="Georgia" w:hAnsi="Georgia"/>
        </w:rPr>
        <w:tab/>
      </w:r>
      <w:r w:rsidRPr="00167E91">
        <w:rPr>
          <w:rFonts w:ascii="Georgia" w:eastAsia="Times New Roman" w:hAnsi="Georgia"/>
          <w:color w:val="222222"/>
          <w:shd w:val="clear" w:color="auto" w:fill="FFFFFF"/>
        </w:rPr>
        <w:t>an electrical generator that produces direct current with the use of a commutator.</w:t>
      </w:r>
      <w:r w:rsidRPr="00167E91">
        <w:rPr>
          <w:rFonts w:ascii="Georgia" w:eastAsia="Times New Roman" w:hAnsi="Georgia"/>
        </w:rPr>
        <w:t xml:space="preserve"> </w:t>
      </w:r>
      <w:r w:rsidRPr="00167E91">
        <w:rPr>
          <w:rFonts w:ascii="Georgia" w:eastAsia="Times New Roman" w:hAnsi="Georgia"/>
          <w:color w:val="222222"/>
          <w:shd w:val="clear" w:color="auto" w:fill="FFFFFF"/>
        </w:rPr>
        <w:t>The </w:t>
      </w:r>
      <w:r w:rsidRPr="00167E91">
        <w:rPr>
          <w:rFonts w:ascii="Georgia" w:eastAsia="Times New Roman" w:hAnsi="Georgia"/>
          <w:bCs/>
          <w:color w:val="222222"/>
          <w:shd w:val="clear" w:color="auto" w:fill="FFFFFF"/>
        </w:rPr>
        <w:t>Dynamo's</w:t>
      </w:r>
      <w:r w:rsidRPr="00167E91">
        <w:rPr>
          <w:rFonts w:ascii="Georgia" w:eastAsia="Times New Roman" w:hAnsi="Georgia"/>
          <w:color w:val="222222"/>
          <w:shd w:val="clear" w:color="auto" w:fill="FFFFFF"/>
        </w:rPr>
        <w:t> impact on the </w:t>
      </w:r>
      <w:r w:rsidRPr="00167E91">
        <w:rPr>
          <w:rFonts w:ascii="Georgia" w:eastAsia="Times New Roman" w:hAnsi="Georgia"/>
          <w:bCs/>
          <w:color w:val="222222"/>
          <w:shd w:val="clear" w:color="auto" w:fill="FFFFFF"/>
        </w:rPr>
        <w:t>Industrial Revolution</w:t>
      </w:r>
      <w:r w:rsidRPr="00167E91">
        <w:rPr>
          <w:rFonts w:ascii="Georgia" w:eastAsia="Times New Roman" w:hAnsi="Georgia"/>
          <w:color w:val="222222"/>
          <w:shd w:val="clear" w:color="auto" w:fill="FFFFFF"/>
        </w:rPr>
        <w:t xml:space="preserve"> was the belief that human kind could be powered by machines. </w:t>
      </w:r>
    </w:p>
    <w:p w14:paraId="576FFFC6" w14:textId="77777777" w:rsidR="00167E91" w:rsidRPr="00167E91" w:rsidRDefault="00167E91" w:rsidP="00167E91">
      <w:pPr>
        <w:pStyle w:val="ColorfulList-Accent11"/>
        <w:spacing w:after="0" w:line="240" w:lineRule="auto"/>
        <w:ind w:left="0"/>
        <w:rPr>
          <w:rFonts w:ascii="Georgia" w:hAnsi="Georgia"/>
          <w:sz w:val="24"/>
          <w:szCs w:val="24"/>
        </w:rPr>
      </w:pPr>
    </w:p>
    <w:p w14:paraId="7EB43B0C" w14:textId="77777777" w:rsidR="00167E91" w:rsidRPr="00167E91" w:rsidRDefault="00167E91" w:rsidP="00167E91">
      <w:pPr>
        <w:pStyle w:val="ColorfulList-Accent11"/>
        <w:spacing w:after="0" w:line="240" w:lineRule="auto"/>
        <w:ind w:left="0"/>
        <w:rPr>
          <w:rFonts w:ascii="Georgia" w:hAnsi="Georgia"/>
          <w:sz w:val="24"/>
          <w:szCs w:val="24"/>
        </w:rPr>
      </w:pPr>
      <w:r w:rsidRPr="00167E91">
        <w:rPr>
          <w:rFonts w:ascii="Georgia" w:hAnsi="Georgia"/>
          <w:b/>
          <w:sz w:val="24"/>
          <w:szCs w:val="24"/>
          <w:u w:val="single"/>
        </w:rPr>
        <w:t>interchangeable parts</w:t>
      </w:r>
      <w:r w:rsidRPr="00167E91">
        <w:rPr>
          <w:rFonts w:ascii="Georgia" w:hAnsi="Georgia"/>
          <w:sz w:val="24"/>
          <w:szCs w:val="24"/>
        </w:rPr>
        <w:t xml:space="preserve"> - </w:t>
      </w:r>
    </w:p>
    <w:p w14:paraId="634A3FAE" w14:textId="77777777" w:rsidR="00167E91" w:rsidRPr="00167E91" w:rsidRDefault="00167E91" w:rsidP="00167E91">
      <w:pPr>
        <w:ind w:left="1440"/>
        <w:rPr>
          <w:rFonts w:ascii="Georgia" w:eastAsia="Times New Roman" w:hAnsi="Georgia"/>
        </w:rPr>
      </w:pPr>
      <w:r w:rsidRPr="00167E91">
        <w:rPr>
          <w:rFonts w:ascii="Georgia" w:eastAsia="Times New Roman" w:hAnsi="Georgia"/>
          <w:bCs/>
          <w:color w:val="222222"/>
          <w:shd w:val="clear" w:color="auto" w:fill="FFFFFF"/>
        </w:rPr>
        <w:t>parts</w:t>
      </w:r>
      <w:r w:rsidRPr="00167E91">
        <w:rPr>
          <w:rFonts w:ascii="Georgia" w:eastAsia="Times New Roman" w:hAnsi="Georgia"/>
          <w:color w:val="222222"/>
          <w:shd w:val="clear" w:color="auto" w:fill="FFFFFF"/>
        </w:rPr>
        <w:t> (components) that are, for practical purposes, identical. They are made to specifications that ensure that they are so nearly identical that they will fit into any assembly of the same type.</w:t>
      </w:r>
    </w:p>
    <w:p w14:paraId="3279EE06" w14:textId="77777777" w:rsidR="00167E91" w:rsidRPr="00167E91" w:rsidRDefault="00167E91" w:rsidP="00167E91">
      <w:pPr>
        <w:pStyle w:val="ColorfulList-Accent11"/>
        <w:spacing w:after="0" w:line="240" w:lineRule="auto"/>
        <w:ind w:left="0"/>
        <w:rPr>
          <w:rFonts w:ascii="Georgia" w:hAnsi="Georgia"/>
          <w:sz w:val="24"/>
          <w:szCs w:val="24"/>
        </w:rPr>
      </w:pPr>
    </w:p>
    <w:p w14:paraId="0AAD20AB" w14:textId="77777777" w:rsidR="00167E91" w:rsidRPr="00167E91" w:rsidRDefault="00167E91" w:rsidP="00167E91">
      <w:pPr>
        <w:rPr>
          <w:rFonts w:ascii="Georgia" w:hAnsi="Georgia"/>
        </w:rPr>
      </w:pPr>
      <w:r w:rsidRPr="00167E91">
        <w:rPr>
          <w:rFonts w:ascii="Georgia" w:hAnsi="Georgia"/>
          <w:b/>
          <w:u w:val="single"/>
        </w:rPr>
        <w:t>assembly line</w:t>
      </w:r>
      <w:r w:rsidRPr="00167E91">
        <w:rPr>
          <w:rFonts w:ascii="Georgia" w:hAnsi="Georgia"/>
        </w:rPr>
        <w:t xml:space="preserve"> –</w:t>
      </w:r>
    </w:p>
    <w:p w14:paraId="2ECAF459"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a manufacturing process in which parts (usually interchangeable parts) are added as the semi-finished </w:t>
      </w:r>
      <w:r w:rsidRPr="00167E91">
        <w:rPr>
          <w:rFonts w:ascii="Georgia" w:eastAsia="Times New Roman" w:hAnsi="Georgia"/>
          <w:bCs/>
          <w:color w:val="222222"/>
          <w:shd w:val="clear" w:color="auto" w:fill="FFFFFF"/>
        </w:rPr>
        <w:t>assembly</w:t>
      </w:r>
      <w:r w:rsidRPr="00167E91">
        <w:rPr>
          <w:rFonts w:ascii="Georgia" w:eastAsia="Times New Roman" w:hAnsi="Georgia"/>
          <w:color w:val="222222"/>
          <w:shd w:val="clear" w:color="auto" w:fill="FFFFFF"/>
        </w:rPr>
        <w:t> moves from workstation to workstation where the parts are added in sequence until the final </w:t>
      </w:r>
      <w:r w:rsidRPr="00167E91">
        <w:rPr>
          <w:rFonts w:ascii="Georgia" w:eastAsia="Times New Roman" w:hAnsi="Georgia"/>
          <w:bCs/>
          <w:color w:val="222222"/>
          <w:shd w:val="clear" w:color="auto" w:fill="FFFFFF"/>
        </w:rPr>
        <w:t>assembly</w:t>
      </w:r>
      <w:r w:rsidRPr="00167E91">
        <w:rPr>
          <w:rFonts w:ascii="Georgia" w:eastAsia="Times New Roman" w:hAnsi="Georgia"/>
          <w:color w:val="222222"/>
          <w:shd w:val="clear" w:color="auto" w:fill="FFFFFF"/>
        </w:rPr>
        <w:t xml:space="preserve"> is produced. This allows products to be made by unskilled workers. </w:t>
      </w:r>
    </w:p>
    <w:p w14:paraId="3B0CC4F6" w14:textId="77777777" w:rsidR="00167E91" w:rsidRPr="00167E91" w:rsidRDefault="00167E91" w:rsidP="00167E91">
      <w:pPr>
        <w:pStyle w:val="style6"/>
        <w:shd w:val="clear" w:color="auto" w:fill="FFFFFF"/>
        <w:ind w:left="1440" w:hanging="1440"/>
        <w:rPr>
          <w:rFonts w:ascii="Georgia" w:hAnsi="Georgia"/>
          <w:color w:val="333333"/>
          <w:sz w:val="24"/>
          <w:szCs w:val="24"/>
        </w:rPr>
      </w:pPr>
      <w:r w:rsidRPr="00167E91">
        <w:rPr>
          <w:rFonts w:ascii="Georgia" w:hAnsi="Georgia"/>
          <w:b/>
          <w:sz w:val="24"/>
          <w:szCs w:val="24"/>
          <w:u w:val="single"/>
        </w:rPr>
        <w:t>Turnpikes</w:t>
      </w:r>
      <w:r w:rsidRPr="00167E91">
        <w:rPr>
          <w:rFonts w:ascii="Georgia" w:hAnsi="Georgia"/>
          <w:sz w:val="24"/>
          <w:szCs w:val="24"/>
        </w:rPr>
        <w:t xml:space="preserve"> - </w:t>
      </w:r>
      <w:r w:rsidRPr="00167E91">
        <w:rPr>
          <w:rFonts w:ascii="Georgia" w:hAnsi="Georgia"/>
          <w:color w:val="333333"/>
          <w:sz w:val="24"/>
          <w:szCs w:val="24"/>
        </w:rPr>
        <w:t xml:space="preserve">resulted from an increasing need to transport goods produced during the beginning of the Industrial Revolution. Turnpike trusts were set up by local businessmen, traders and other investors. </w:t>
      </w:r>
    </w:p>
    <w:p w14:paraId="73ECE7E8" w14:textId="77777777" w:rsidR="00167E91" w:rsidRPr="00167E91" w:rsidRDefault="00167E91" w:rsidP="00167E91">
      <w:pPr>
        <w:rPr>
          <w:rFonts w:ascii="Georgia" w:eastAsia="Times New Roman" w:hAnsi="Georgia"/>
          <w:color w:val="222222"/>
          <w:shd w:val="clear" w:color="auto" w:fill="FFFFFF"/>
        </w:rPr>
      </w:pPr>
      <w:r w:rsidRPr="00167E91">
        <w:rPr>
          <w:rFonts w:ascii="Georgia" w:hAnsi="Georgia"/>
          <w:b/>
          <w:u w:val="single"/>
        </w:rPr>
        <w:t xml:space="preserve">Urbanization – </w:t>
      </w:r>
    </w:p>
    <w:p w14:paraId="6289A79D"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a population shift from rural to urban areas, "the gradual increase in the proportion of people living in urban areas", and the ways in which each society adapts to the change.</w:t>
      </w:r>
    </w:p>
    <w:p w14:paraId="55F02772" w14:textId="77777777" w:rsidR="00167E91" w:rsidRPr="00167E91" w:rsidRDefault="00167E91" w:rsidP="00167E91">
      <w:pPr>
        <w:pStyle w:val="ColorfulList-Accent11"/>
        <w:spacing w:after="0" w:line="240" w:lineRule="auto"/>
        <w:ind w:left="0"/>
        <w:rPr>
          <w:rFonts w:ascii="Georgia" w:hAnsi="Georgia"/>
          <w:b/>
          <w:sz w:val="24"/>
          <w:szCs w:val="24"/>
          <w:u w:val="single"/>
        </w:rPr>
      </w:pPr>
    </w:p>
    <w:p w14:paraId="79263274"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t>Tenement</w:t>
      </w:r>
      <w:r w:rsidRPr="00167E91">
        <w:rPr>
          <w:rFonts w:ascii="Georgia" w:hAnsi="Georgia"/>
        </w:rPr>
        <w:t xml:space="preserve"> - </w:t>
      </w:r>
      <w:r w:rsidRPr="00167E91">
        <w:rPr>
          <w:rFonts w:ascii="Georgia" w:hAnsi="Georgia"/>
        </w:rPr>
        <w:tab/>
      </w:r>
      <w:r w:rsidRPr="00167E91">
        <w:rPr>
          <w:rFonts w:ascii="Georgia" w:eastAsia="Times New Roman" w:hAnsi="Georgia"/>
          <w:color w:val="545454"/>
          <w:shd w:val="clear" w:color="auto" w:fill="FFFFFF"/>
        </w:rPr>
        <w:t>a run-down and often overcrowded apartment house, especially in a poor section of a large city.</w:t>
      </w:r>
    </w:p>
    <w:p w14:paraId="496A7783" w14:textId="77777777" w:rsidR="00167E91" w:rsidRPr="00167E91" w:rsidRDefault="00167E91" w:rsidP="00167E91">
      <w:pPr>
        <w:pStyle w:val="ColorfulList-Accent11"/>
        <w:spacing w:after="0" w:line="240" w:lineRule="auto"/>
        <w:ind w:left="0"/>
        <w:rPr>
          <w:rFonts w:ascii="Georgia" w:hAnsi="Georgia"/>
          <w:sz w:val="24"/>
          <w:szCs w:val="24"/>
        </w:rPr>
      </w:pPr>
    </w:p>
    <w:p w14:paraId="1477C1AC" w14:textId="77777777" w:rsidR="00167E91" w:rsidRPr="00167E91" w:rsidRDefault="00167E91" w:rsidP="00167E91">
      <w:pPr>
        <w:rPr>
          <w:rFonts w:ascii="Georgia" w:hAnsi="Georgia"/>
        </w:rPr>
      </w:pPr>
      <w:r w:rsidRPr="00167E91">
        <w:rPr>
          <w:rFonts w:ascii="Georgia" w:hAnsi="Georgia"/>
          <w:b/>
          <w:u w:val="single"/>
        </w:rPr>
        <w:t>labor unions</w:t>
      </w:r>
      <w:r w:rsidRPr="00167E91">
        <w:rPr>
          <w:rFonts w:ascii="Georgia" w:hAnsi="Georgia"/>
        </w:rPr>
        <w:t xml:space="preserve"> – </w:t>
      </w:r>
    </w:p>
    <w:p w14:paraId="514D983C"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an organized association of workers, often in a trade or profession, formed to protect and further their rights and interests.</w:t>
      </w:r>
    </w:p>
    <w:p w14:paraId="28D60AD8" w14:textId="77777777" w:rsidR="00167E91" w:rsidRPr="00167E91" w:rsidRDefault="00167E91" w:rsidP="00167E91">
      <w:pPr>
        <w:rPr>
          <w:rFonts w:ascii="Georgia" w:hAnsi="Georgia"/>
        </w:rPr>
      </w:pPr>
    </w:p>
    <w:p w14:paraId="366ABA2A" w14:textId="77777777" w:rsidR="00167E91" w:rsidRPr="00167E91" w:rsidRDefault="00167E91" w:rsidP="00167E91">
      <w:pPr>
        <w:pStyle w:val="ColorfulList-Accent11"/>
        <w:spacing w:after="0" w:line="240" w:lineRule="auto"/>
        <w:ind w:left="0"/>
        <w:rPr>
          <w:rFonts w:ascii="Georgia" w:hAnsi="Georgia"/>
          <w:sz w:val="24"/>
          <w:szCs w:val="24"/>
        </w:rPr>
      </w:pPr>
      <w:r w:rsidRPr="00167E91">
        <w:rPr>
          <w:rFonts w:ascii="Georgia" w:hAnsi="Georgia"/>
          <w:b/>
          <w:sz w:val="24"/>
          <w:szCs w:val="24"/>
          <w:u w:val="single"/>
        </w:rPr>
        <w:t>free enterprise system (capitalism)</w:t>
      </w:r>
      <w:r w:rsidRPr="00167E91">
        <w:rPr>
          <w:rFonts w:ascii="Georgia" w:hAnsi="Georgia"/>
          <w:sz w:val="24"/>
          <w:szCs w:val="24"/>
        </w:rPr>
        <w:t xml:space="preserve"> – </w:t>
      </w:r>
    </w:p>
    <w:p w14:paraId="3774B1DA"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an economic </w:t>
      </w:r>
      <w:r w:rsidRPr="00167E91">
        <w:rPr>
          <w:rFonts w:ascii="Georgia" w:eastAsia="Times New Roman" w:hAnsi="Georgia"/>
          <w:bCs/>
          <w:color w:val="222222"/>
          <w:shd w:val="clear" w:color="auto" w:fill="FFFFFF"/>
        </w:rPr>
        <w:t xml:space="preserve">system </w:t>
      </w:r>
      <w:r w:rsidRPr="00167E91">
        <w:rPr>
          <w:rFonts w:ascii="Georgia" w:eastAsia="Times New Roman" w:hAnsi="Georgia"/>
          <w:color w:val="222222"/>
          <w:shd w:val="clear" w:color="auto" w:fill="FFFFFF"/>
        </w:rPr>
        <w:t>where few restrictions are placed on business activities and ownership. In this </w:t>
      </w:r>
      <w:r w:rsidRPr="00167E91">
        <w:rPr>
          <w:rFonts w:ascii="Georgia" w:eastAsia="Times New Roman" w:hAnsi="Georgia"/>
          <w:bCs/>
          <w:color w:val="222222"/>
          <w:shd w:val="clear" w:color="auto" w:fill="FFFFFF"/>
        </w:rPr>
        <w:t>system</w:t>
      </w:r>
      <w:r w:rsidRPr="00167E91">
        <w:rPr>
          <w:rFonts w:ascii="Georgia" w:eastAsia="Times New Roman" w:hAnsi="Georgia"/>
          <w:color w:val="222222"/>
          <w:shd w:val="clear" w:color="auto" w:fill="FFFFFF"/>
        </w:rPr>
        <w:t>, governments generally have minimal ownership of </w:t>
      </w:r>
      <w:r w:rsidRPr="00167E91">
        <w:rPr>
          <w:rFonts w:ascii="Georgia" w:eastAsia="Times New Roman" w:hAnsi="Georgia"/>
          <w:bCs/>
          <w:color w:val="222222"/>
          <w:shd w:val="clear" w:color="auto" w:fill="FFFFFF"/>
        </w:rPr>
        <w:t>enterprises</w:t>
      </w:r>
      <w:r w:rsidRPr="00167E91">
        <w:rPr>
          <w:rFonts w:ascii="Georgia" w:eastAsia="Times New Roman" w:hAnsi="Georgia"/>
          <w:color w:val="222222"/>
          <w:shd w:val="clear" w:color="auto" w:fill="FFFFFF"/>
        </w:rPr>
        <w:t> in the market place. This </w:t>
      </w:r>
      <w:r w:rsidRPr="00167E91">
        <w:rPr>
          <w:rFonts w:ascii="Georgia" w:eastAsia="Times New Roman" w:hAnsi="Georgia"/>
          <w:bCs/>
          <w:color w:val="222222"/>
          <w:shd w:val="clear" w:color="auto" w:fill="FFFFFF"/>
        </w:rPr>
        <w:t>system</w:t>
      </w:r>
      <w:r w:rsidRPr="00167E91">
        <w:rPr>
          <w:rFonts w:ascii="Georgia" w:eastAsia="Times New Roman" w:hAnsi="Georgia"/>
          <w:color w:val="222222"/>
          <w:shd w:val="clear" w:color="auto" w:fill="FFFFFF"/>
        </w:rPr>
        <w:t> aims for limited restrictions on trade and minimal government intervention</w:t>
      </w:r>
    </w:p>
    <w:p w14:paraId="12D7D4CF" w14:textId="77777777" w:rsidR="00167E91" w:rsidRPr="00167E91" w:rsidRDefault="00167E91" w:rsidP="00167E91">
      <w:pPr>
        <w:pStyle w:val="ColorfulList-Accent11"/>
        <w:spacing w:after="0" w:line="240" w:lineRule="auto"/>
        <w:ind w:left="0"/>
        <w:rPr>
          <w:rFonts w:ascii="Georgia" w:hAnsi="Georgia"/>
          <w:sz w:val="24"/>
          <w:szCs w:val="24"/>
        </w:rPr>
      </w:pPr>
    </w:p>
    <w:p w14:paraId="7D0BD027" w14:textId="77777777" w:rsidR="00167E91" w:rsidRPr="00167E91" w:rsidRDefault="00167E91" w:rsidP="00167E91">
      <w:pPr>
        <w:pStyle w:val="ColorfulList-Accent11"/>
        <w:spacing w:after="0" w:line="240" w:lineRule="auto"/>
        <w:ind w:left="0"/>
        <w:rPr>
          <w:rFonts w:ascii="Georgia" w:hAnsi="Georgia"/>
          <w:b/>
          <w:sz w:val="24"/>
          <w:szCs w:val="24"/>
          <w:u w:val="single"/>
        </w:rPr>
      </w:pPr>
      <w:r w:rsidRPr="00167E91">
        <w:rPr>
          <w:rFonts w:ascii="Georgia" w:hAnsi="Georgia"/>
          <w:b/>
          <w:sz w:val="24"/>
          <w:szCs w:val="24"/>
          <w:u w:val="single"/>
        </w:rPr>
        <w:t>"invisible hand" theory- Adam Smith</w:t>
      </w:r>
      <w:r w:rsidRPr="00167E91">
        <w:rPr>
          <w:rFonts w:ascii="Georgia" w:hAnsi="Georgia"/>
          <w:sz w:val="24"/>
          <w:szCs w:val="24"/>
        </w:rPr>
        <w:t xml:space="preserve"> - </w:t>
      </w:r>
    </w:p>
    <w:p w14:paraId="493D68E5"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222222"/>
          <w:shd w:val="clear" w:color="auto" w:fill="FFFFFF"/>
        </w:rPr>
        <w:t>changes in demand for resources automatically result in price adjustments without the need for regulation.</w:t>
      </w:r>
    </w:p>
    <w:p w14:paraId="53EDF56D" w14:textId="77777777" w:rsidR="00167E91" w:rsidRPr="00167E91" w:rsidRDefault="00167E91" w:rsidP="00167E91">
      <w:pPr>
        <w:pStyle w:val="ColorfulList-Accent11"/>
        <w:spacing w:after="0" w:line="240" w:lineRule="auto"/>
        <w:ind w:left="0"/>
        <w:rPr>
          <w:rFonts w:ascii="Georgia" w:hAnsi="Georgia"/>
          <w:sz w:val="24"/>
          <w:szCs w:val="24"/>
        </w:rPr>
      </w:pPr>
    </w:p>
    <w:p w14:paraId="6AED4770" w14:textId="77777777" w:rsidR="00167E91" w:rsidRPr="00167E91" w:rsidRDefault="00167E91" w:rsidP="00167E91">
      <w:pPr>
        <w:pStyle w:val="ColorfulList-Accent11"/>
        <w:spacing w:after="0" w:line="240" w:lineRule="auto"/>
        <w:ind w:left="0"/>
        <w:rPr>
          <w:rFonts w:ascii="Georgia" w:hAnsi="Georgia"/>
          <w:b/>
          <w:sz w:val="24"/>
          <w:szCs w:val="24"/>
          <w:u w:val="single"/>
        </w:rPr>
      </w:pPr>
      <w:r w:rsidRPr="00167E91">
        <w:rPr>
          <w:rFonts w:ascii="Georgia" w:hAnsi="Georgia"/>
          <w:b/>
          <w:sz w:val="24"/>
          <w:szCs w:val="24"/>
          <w:u w:val="single"/>
        </w:rPr>
        <w:t>laissez-faire</w:t>
      </w:r>
      <w:r w:rsidRPr="00167E91">
        <w:rPr>
          <w:rFonts w:ascii="Georgia" w:hAnsi="Georgia"/>
          <w:sz w:val="24"/>
          <w:szCs w:val="24"/>
        </w:rPr>
        <w:t xml:space="preserve"> -</w:t>
      </w:r>
      <w:r w:rsidRPr="00167E91">
        <w:rPr>
          <w:rFonts w:ascii="Georgia" w:hAnsi="Georgia"/>
          <w:b/>
          <w:sz w:val="24"/>
          <w:szCs w:val="24"/>
          <w:u w:val="single"/>
        </w:rPr>
        <w:t xml:space="preserve"> </w:t>
      </w:r>
    </w:p>
    <w:p w14:paraId="2BDA82A8" w14:textId="77777777" w:rsidR="00167E91" w:rsidRPr="00167E91" w:rsidRDefault="00167E91" w:rsidP="00167E91">
      <w:pPr>
        <w:ind w:left="720" w:firstLine="720"/>
        <w:rPr>
          <w:rFonts w:ascii="Georgia" w:eastAsia="Times New Roman" w:hAnsi="Georgia"/>
        </w:rPr>
      </w:pPr>
      <w:r w:rsidRPr="00167E91">
        <w:rPr>
          <w:rFonts w:ascii="Georgia" w:eastAsia="Times New Roman" w:hAnsi="Georgia"/>
          <w:color w:val="222222"/>
          <w:shd w:val="clear" w:color="auto" w:fill="FFFFFF"/>
        </w:rPr>
        <w:t>that government intervention in the marketplace is unnecessary</w:t>
      </w:r>
    </w:p>
    <w:p w14:paraId="78D34151" w14:textId="77777777" w:rsidR="00167E91" w:rsidRPr="00167E91" w:rsidRDefault="00167E91" w:rsidP="00167E91">
      <w:pPr>
        <w:pStyle w:val="ColorfulList-Accent11"/>
        <w:spacing w:after="0" w:line="240" w:lineRule="auto"/>
        <w:ind w:left="0"/>
        <w:rPr>
          <w:rFonts w:ascii="Georgia" w:hAnsi="Georgia"/>
          <w:i/>
          <w:sz w:val="24"/>
          <w:szCs w:val="24"/>
        </w:rPr>
      </w:pPr>
    </w:p>
    <w:p w14:paraId="5B7DBBE8"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t xml:space="preserve">stock </w:t>
      </w:r>
      <w:r w:rsidRPr="00167E91">
        <w:rPr>
          <w:rFonts w:ascii="Georgia" w:hAnsi="Georgia"/>
        </w:rPr>
        <w:t xml:space="preserve">- </w:t>
      </w:r>
      <w:r w:rsidRPr="00167E91">
        <w:rPr>
          <w:rFonts w:ascii="Georgia" w:hAnsi="Georgia"/>
        </w:rPr>
        <w:tab/>
      </w:r>
      <w:r w:rsidRPr="00167E91">
        <w:rPr>
          <w:rFonts w:ascii="Georgia" w:eastAsia="Times New Roman" w:hAnsi="Georgia"/>
          <w:color w:val="222222"/>
          <w:shd w:val="clear" w:color="auto" w:fill="FFFFFF"/>
        </w:rPr>
        <w:t>the capital raised by a business or corporation through the issue and subscription of shares</w:t>
      </w:r>
    </w:p>
    <w:p w14:paraId="019E9A50" w14:textId="77777777" w:rsidR="00167E91" w:rsidRPr="00167E91" w:rsidRDefault="00167E91" w:rsidP="00167E91">
      <w:pPr>
        <w:pStyle w:val="ColorfulList-Accent11"/>
        <w:spacing w:after="0" w:line="240" w:lineRule="auto"/>
        <w:ind w:left="0"/>
        <w:rPr>
          <w:rFonts w:ascii="Georgia" w:hAnsi="Georgia"/>
          <w:sz w:val="24"/>
          <w:szCs w:val="24"/>
        </w:rPr>
      </w:pPr>
    </w:p>
    <w:p w14:paraId="3C92992C" w14:textId="77777777" w:rsidR="00167E91" w:rsidRPr="00167E91" w:rsidRDefault="00167E91" w:rsidP="00167E91">
      <w:pPr>
        <w:rPr>
          <w:rFonts w:ascii="Georgia" w:eastAsia="Times New Roman" w:hAnsi="Georgia"/>
        </w:rPr>
      </w:pPr>
      <w:r w:rsidRPr="00167E91">
        <w:rPr>
          <w:rFonts w:ascii="Georgia" w:hAnsi="Georgia"/>
          <w:b/>
          <w:u w:val="single"/>
        </w:rPr>
        <w:t>corporation</w:t>
      </w:r>
      <w:r w:rsidRPr="00167E91">
        <w:rPr>
          <w:rFonts w:ascii="Georgia" w:hAnsi="Georgia"/>
        </w:rPr>
        <w:t xml:space="preserve"> - </w:t>
      </w:r>
      <w:r w:rsidRPr="00167E91">
        <w:rPr>
          <w:rFonts w:ascii="Georgia" w:eastAsia="Times New Roman" w:hAnsi="Georgia"/>
          <w:color w:val="222222"/>
          <w:shd w:val="clear" w:color="auto" w:fill="FFFFFF"/>
        </w:rPr>
        <w:t> an independent legal entity owned by shareholders.</w:t>
      </w:r>
    </w:p>
    <w:p w14:paraId="5F0B09F8" w14:textId="77777777" w:rsidR="00167E91" w:rsidRPr="00167E91" w:rsidRDefault="00167E91" w:rsidP="00167E91">
      <w:pPr>
        <w:pStyle w:val="ColorfulList-Accent11"/>
        <w:spacing w:after="0" w:line="240" w:lineRule="auto"/>
        <w:ind w:left="0"/>
        <w:rPr>
          <w:rFonts w:ascii="Georgia" w:hAnsi="Georgia"/>
          <w:i/>
          <w:sz w:val="24"/>
          <w:szCs w:val="24"/>
        </w:rPr>
      </w:pPr>
    </w:p>
    <w:p w14:paraId="458A645B"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lastRenderedPageBreak/>
        <w:t>Monopoly</w:t>
      </w:r>
      <w:r w:rsidRPr="00167E91">
        <w:rPr>
          <w:rFonts w:ascii="Georgia" w:hAnsi="Georgia"/>
          <w:b/>
          <w:i/>
          <w:u w:val="single"/>
        </w:rPr>
        <w:t xml:space="preserve"> </w:t>
      </w:r>
      <w:r w:rsidRPr="00167E91">
        <w:rPr>
          <w:rFonts w:ascii="Georgia" w:hAnsi="Georgia"/>
          <w:i/>
        </w:rPr>
        <w:t>-</w:t>
      </w:r>
      <w:r w:rsidRPr="00167E91">
        <w:rPr>
          <w:rFonts w:ascii="Georgia" w:hAnsi="Georgia"/>
          <w:i/>
        </w:rPr>
        <w:tab/>
        <w:t xml:space="preserve"> </w:t>
      </w:r>
      <w:r w:rsidRPr="00167E91">
        <w:rPr>
          <w:rFonts w:ascii="Georgia" w:eastAsia="Times New Roman" w:hAnsi="Georgia"/>
          <w:color w:val="222222"/>
          <w:shd w:val="clear" w:color="auto" w:fill="FFFFFF"/>
        </w:rPr>
        <w:t>the exclusive possession or control of the supply or trade in a commodity or service with a goal to restrict competition.</w:t>
      </w:r>
    </w:p>
    <w:p w14:paraId="6938DB29" w14:textId="77777777" w:rsidR="00167E91" w:rsidRPr="00167E91" w:rsidRDefault="00167E91" w:rsidP="00167E91">
      <w:pPr>
        <w:pStyle w:val="ColorfulList-Accent11"/>
        <w:spacing w:after="0" w:line="240" w:lineRule="auto"/>
        <w:ind w:left="0"/>
        <w:rPr>
          <w:rFonts w:ascii="Georgia" w:hAnsi="Georgia"/>
          <w:i/>
          <w:sz w:val="24"/>
          <w:szCs w:val="24"/>
        </w:rPr>
      </w:pPr>
    </w:p>
    <w:p w14:paraId="453CA782" w14:textId="77777777" w:rsidR="00167E91" w:rsidRPr="00167E91" w:rsidRDefault="00167E91" w:rsidP="00167E91">
      <w:pPr>
        <w:pStyle w:val="ColorfulList-Accent11"/>
        <w:spacing w:after="0" w:line="240" w:lineRule="auto"/>
        <w:ind w:left="0"/>
        <w:rPr>
          <w:rFonts w:ascii="Georgia" w:hAnsi="Georgia"/>
          <w:sz w:val="24"/>
          <w:szCs w:val="24"/>
        </w:rPr>
      </w:pPr>
      <w:r w:rsidRPr="00167E91">
        <w:rPr>
          <w:rFonts w:ascii="Georgia" w:hAnsi="Georgia"/>
          <w:b/>
          <w:sz w:val="24"/>
          <w:szCs w:val="24"/>
          <w:u w:val="single"/>
        </w:rPr>
        <w:t xml:space="preserve">socialism </w:t>
      </w:r>
      <w:r w:rsidRPr="00167E91">
        <w:rPr>
          <w:rFonts w:ascii="Georgia" w:hAnsi="Georgia"/>
          <w:sz w:val="24"/>
          <w:szCs w:val="24"/>
        </w:rPr>
        <w:t xml:space="preserve">– </w:t>
      </w:r>
    </w:p>
    <w:p w14:paraId="42F30A7B"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666666"/>
          <w:shd w:val="clear" w:color="auto" w:fill="FFFFFF"/>
        </w:rPr>
        <w:t>a theory or system of </w:t>
      </w:r>
      <w:r w:rsidRPr="00167E91">
        <w:rPr>
          <w:rFonts w:ascii="Georgia" w:eastAsia="Times New Roman" w:hAnsi="Georgia"/>
        </w:rPr>
        <w:t>social organization</w:t>
      </w:r>
      <w:r w:rsidRPr="00167E91">
        <w:rPr>
          <w:rFonts w:ascii="Georgia" w:eastAsia="Times New Roman" w:hAnsi="Georgia"/>
          <w:color w:val="666666"/>
          <w:shd w:val="clear" w:color="auto" w:fill="FFFFFF"/>
        </w:rPr>
        <w:t xml:space="preserve"> advocates the vesting of the ownership and control of the means of production and distribution, of capital, land, etc., in the community as a whole.</w:t>
      </w:r>
    </w:p>
    <w:p w14:paraId="00E5EBE0" w14:textId="77777777" w:rsidR="00167E91" w:rsidRPr="00167E91" w:rsidRDefault="00167E91" w:rsidP="00167E91">
      <w:pPr>
        <w:pStyle w:val="ColorfulList-Accent11"/>
        <w:spacing w:after="0" w:line="240" w:lineRule="auto"/>
        <w:ind w:left="0"/>
        <w:rPr>
          <w:rFonts w:ascii="Georgia" w:hAnsi="Georgia"/>
          <w:sz w:val="24"/>
          <w:szCs w:val="24"/>
        </w:rPr>
      </w:pPr>
    </w:p>
    <w:p w14:paraId="0F96A607" w14:textId="77777777" w:rsidR="00167E91" w:rsidRPr="00167E91" w:rsidRDefault="00167E91" w:rsidP="00167E91">
      <w:pPr>
        <w:ind w:left="1440" w:hanging="1440"/>
        <w:rPr>
          <w:rFonts w:ascii="Georgia" w:eastAsia="Times New Roman" w:hAnsi="Georgia"/>
        </w:rPr>
      </w:pPr>
      <w:r w:rsidRPr="00167E91">
        <w:rPr>
          <w:rFonts w:ascii="Georgia" w:hAnsi="Georgia"/>
          <w:b/>
          <w:u w:val="single"/>
        </w:rPr>
        <w:t>Karl Marx -</w:t>
      </w:r>
      <w:r w:rsidRPr="00167E91">
        <w:rPr>
          <w:rFonts w:ascii="Georgia" w:hAnsi="Georgia"/>
        </w:rPr>
        <w:t xml:space="preserve"> </w:t>
      </w:r>
      <w:r w:rsidRPr="00167E91">
        <w:rPr>
          <w:rFonts w:ascii="Georgia" w:eastAsia="Times New Roman" w:hAnsi="Georgia"/>
          <w:color w:val="333333"/>
          <w:spacing w:val="-4"/>
          <w:shd w:val="clear" w:color="auto" w:fill="FFFFFF"/>
        </w:rPr>
        <w:t xml:space="preserve">German philosopher and revolutionary socialist who published The Communist Manifesto and Das </w:t>
      </w:r>
      <w:proofErr w:type="spellStart"/>
      <w:r w:rsidRPr="00167E91">
        <w:rPr>
          <w:rFonts w:ascii="Georgia" w:eastAsia="Times New Roman" w:hAnsi="Georgia"/>
          <w:color w:val="333333"/>
          <w:spacing w:val="-4"/>
          <w:shd w:val="clear" w:color="auto" w:fill="FFFFFF"/>
        </w:rPr>
        <w:t>Kapital</w:t>
      </w:r>
      <w:proofErr w:type="spellEnd"/>
      <w:r w:rsidRPr="00167E91">
        <w:rPr>
          <w:rFonts w:ascii="Georgia" w:eastAsia="Times New Roman" w:hAnsi="Georgia"/>
          <w:color w:val="333333"/>
          <w:spacing w:val="-4"/>
          <w:shd w:val="clear" w:color="auto" w:fill="FFFFFF"/>
        </w:rPr>
        <w:t>, anti-capitalist works that form the basis of Marxism/ communism.</w:t>
      </w:r>
    </w:p>
    <w:p w14:paraId="216C101F" w14:textId="77777777" w:rsidR="00167E91" w:rsidRPr="00167E91" w:rsidRDefault="00167E91" w:rsidP="00167E91">
      <w:pPr>
        <w:pStyle w:val="ColorfulList-Accent11"/>
        <w:spacing w:after="0" w:line="240" w:lineRule="auto"/>
        <w:ind w:left="0"/>
        <w:rPr>
          <w:rFonts w:ascii="Georgia" w:hAnsi="Georgia"/>
          <w:sz w:val="24"/>
          <w:szCs w:val="24"/>
        </w:rPr>
      </w:pPr>
    </w:p>
    <w:p w14:paraId="49B32F5E" w14:textId="77777777" w:rsidR="00167E91" w:rsidRPr="00167E91" w:rsidRDefault="00167E91" w:rsidP="00167E91">
      <w:pPr>
        <w:pStyle w:val="ColorfulList-Accent11"/>
        <w:spacing w:after="0" w:line="240" w:lineRule="auto"/>
        <w:ind w:left="0"/>
        <w:rPr>
          <w:rFonts w:ascii="Georgia" w:hAnsi="Georgia"/>
          <w:sz w:val="24"/>
          <w:szCs w:val="24"/>
        </w:rPr>
      </w:pPr>
      <w:r w:rsidRPr="00167E91">
        <w:rPr>
          <w:rFonts w:ascii="Georgia" w:hAnsi="Georgia"/>
          <w:b/>
          <w:sz w:val="24"/>
          <w:szCs w:val="24"/>
          <w:u w:val="single"/>
        </w:rPr>
        <w:t>Communism</w:t>
      </w:r>
      <w:r w:rsidRPr="00167E91">
        <w:rPr>
          <w:rFonts w:ascii="Georgia" w:hAnsi="Georgia"/>
          <w:sz w:val="24"/>
          <w:szCs w:val="24"/>
        </w:rPr>
        <w:t xml:space="preserve"> – </w:t>
      </w:r>
    </w:p>
    <w:p w14:paraId="7A2D10E2" w14:textId="77777777" w:rsidR="00167E91" w:rsidRPr="00167E91" w:rsidRDefault="00167E91" w:rsidP="00167E91">
      <w:pPr>
        <w:ind w:left="1440"/>
        <w:rPr>
          <w:rFonts w:ascii="Georgia" w:eastAsia="Times New Roman" w:hAnsi="Georgia"/>
        </w:rPr>
      </w:pPr>
      <w:r w:rsidRPr="00167E91">
        <w:rPr>
          <w:rFonts w:ascii="Georgia" w:eastAsia="Times New Roman" w:hAnsi="Georgia"/>
          <w:color w:val="3B3E41"/>
          <w:spacing w:val="10"/>
          <w:shd w:val="clear" w:color="auto" w:fill="FFFFFF"/>
        </w:rPr>
        <w:t>a way of organizing a society in which the government owns the things that are used to make and transport products (such as land, oil, factories, ships, etc.) and there is no privately owned property</w:t>
      </w:r>
    </w:p>
    <w:p w14:paraId="2DEDADA2" w14:textId="77777777" w:rsidR="00167E91" w:rsidRPr="00167E91" w:rsidRDefault="00167E91" w:rsidP="00167E91">
      <w:pPr>
        <w:pStyle w:val="ColorfulList-Accent11"/>
        <w:spacing w:after="0" w:line="240" w:lineRule="auto"/>
        <w:ind w:left="0"/>
        <w:rPr>
          <w:rFonts w:ascii="Georgia" w:hAnsi="Georgia"/>
          <w:sz w:val="24"/>
          <w:szCs w:val="24"/>
        </w:rPr>
      </w:pPr>
    </w:p>
    <w:p w14:paraId="122AD953" w14:textId="77777777" w:rsidR="00167E91" w:rsidRPr="00167E91" w:rsidRDefault="00167E91" w:rsidP="00167E91">
      <w:pPr>
        <w:rPr>
          <w:rFonts w:ascii="Georgia" w:eastAsia="Times New Roman" w:hAnsi="Georgia"/>
        </w:rPr>
      </w:pPr>
      <w:r w:rsidRPr="00167E91">
        <w:rPr>
          <w:rFonts w:ascii="Georgia" w:hAnsi="Georgia"/>
          <w:b/>
          <w:u w:val="single"/>
        </w:rPr>
        <w:t>proletariat -</w:t>
      </w:r>
      <w:r w:rsidRPr="00167E91">
        <w:rPr>
          <w:rFonts w:ascii="Georgia" w:hAnsi="Georgia"/>
        </w:rPr>
        <w:t xml:space="preserve"> </w:t>
      </w:r>
      <w:r w:rsidRPr="00167E91">
        <w:rPr>
          <w:rFonts w:ascii="Georgia" w:hAnsi="Georgia"/>
        </w:rPr>
        <w:tab/>
      </w:r>
      <w:r w:rsidRPr="00167E91">
        <w:rPr>
          <w:rFonts w:ascii="Georgia" w:eastAsia="Times New Roman" w:hAnsi="Georgia"/>
          <w:color w:val="222222"/>
          <w:shd w:val="clear" w:color="auto" w:fill="FFFFFF"/>
        </w:rPr>
        <w:t>workers or working-class people, regarded collectively</w:t>
      </w:r>
    </w:p>
    <w:p w14:paraId="10E004D8" w14:textId="77777777" w:rsidR="00167E91" w:rsidRPr="00167E91" w:rsidRDefault="00167E91" w:rsidP="00167E91">
      <w:pPr>
        <w:rPr>
          <w:rFonts w:ascii="Georgia" w:hAnsi="Georgia"/>
        </w:rPr>
      </w:pPr>
    </w:p>
    <w:p w14:paraId="7D269514" w14:textId="77777777" w:rsidR="00167E91" w:rsidRPr="00167E91" w:rsidRDefault="00167E91" w:rsidP="00CF7D88">
      <w:pPr>
        <w:widowControl w:val="0"/>
        <w:autoSpaceDE w:val="0"/>
        <w:autoSpaceDN w:val="0"/>
        <w:adjustRightInd w:val="0"/>
        <w:jc w:val="center"/>
        <w:rPr>
          <w:rFonts w:ascii="Georgia" w:hAnsi="Georgia" w:cs="Times New Roman"/>
          <w:b/>
          <w:bCs/>
          <w:u w:val="single"/>
        </w:rPr>
      </w:pPr>
    </w:p>
    <w:p w14:paraId="4C320C76" w14:textId="77777777" w:rsidR="00CF7D88" w:rsidRPr="00167E91" w:rsidRDefault="00CF7D88" w:rsidP="00CF7D88">
      <w:pPr>
        <w:widowControl w:val="0"/>
        <w:autoSpaceDE w:val="0"/>
        <w:autoSpaceDN w:val="0"/>
        <w:adjustRightInd w:val="0"/>
        <w:jc w:val="center"/>
        <w:rPr>
          <w:rFonts w:ascii="Georgia" w:hAnsi="Georgia" w:cs="Times"/>
        </w:rPr>
      </w:pPr>
      <w:r w:rsidRPr="00167E91">
        <w:rPr>
          <w:rFonts w:ascii="Georgia" w:hAnsi="Georgia" w:cs="Times New Roman"/>
          <w:b/>
          <w:bCs/>
          <w:u w:val="single"/>
        </w:rPr>
        <w:t>Imperialism</w:t>
      </w:r>
    </w:p>
    <w:p w14:paraId="3714EFCC" w14:textId="77777777" w:rsidR="00CF7D88" w:rsidRPr="00167E91" w:rsidRDefault="00CF7D88" w:rsidP="00CF7D88">
      <w:pPr>
        <w:widowControl w:val="0"/>
        <w:autoSpaceDE w:val="0"/>
        <w:autoSpaceDN w:val="0"/>
        <w:adjustRightInd w:val="0"/>
        <w:jc w:val="center"/>
        <w:rPr>
          <w:rFonts w:ascii="Georgia" w:hAnsi="Georgia" w:cs="Times"/>
        </w:rPr>
      </w:pPr>
      <w:r w:rsidRPr="00167E91">
        <w:rPr>
          <w:rFonts w:ascii="Georgia" w:hAnsi="Georgia" w:cs="Times"/>
        </w:rPr>
        <w:t> </w:t>
      </w:r>
    </w:p>
    <w:p w14:paraId="39403249"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Imperialism</w:t>
      </w:r>
      <w:r w:rsidRPr="00167E91">
        <w:rPr>
          <w:rFonts w:ascii="Georgia" w:hAnsi="Georgia" w:cs="Times New Roman"/>
        </w:rPr>
        <w:t xml:space="preserve"> -</w:t>
      </w:r>
      <w:r w:rsidRPr="00167E91">
        <w:rPr>
          <w:rFonts w:ascii="Georgia" w:hAnsi="Georgia" w:cs="Times"/>
        </w:rPr>
        <w:t xml:space="preserve"> </w:t>
      </w:r>
      <w:r w:rsidRPr="00167E91">
        <w:rPr>
          <w:rFonts w:ascii="Georgia" w:hAnsi="Georgia" w:cs="Times New Roman"/>
          <w:color w:val="1A1A1A"/>
        </w:rPr>
        <w:t>a policy of extending a country's power and influence through diplomacy or military force</w:t>
      </w:r>
    </w:p>
    <w:p w14:paraId="6ED5F7CD"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21907926" w14:textId="77777777" w:rsidR="00CF7D88" w:rsidRPr="00167E91" w:rsidRDefault="00CF7D88" w:rsidP="00CF7D88">
      <w:pPr>
        <w:widowControl w:val="0"/>
        <w:autoSpaceDE w:val="0"/>
        <w:autoSpaceDN w:val="0"/>
        <w:adjustRightInd w:val="0"/>
        <w:rPr>
          <w:rFonts w:ascii="Georgia" w:hAnsi="Georgia" w:cs="Times"/>
        </w:rPr>
      </w:pPr>
      <w:r w:rsidRPr="00167E91">
        <w:rPr>
          <w:rFonts w:ascii="Georgia" w:hAnsi="Georgia" w:cs="Times New Roman"/>
          <w:b/>
          <w:bCs/>
          <w:u w:val="single"/>
        </w:rPr>
        <w:t>“The White Man’s burden”-</w:t>
      </w:r>
    </w:p>
    <w:p w14:paraId="3E845C14" w14:textId="77777777" w:rsidR="00CF7D88" w:rsidRPr="00167E91" w:rsidRDefault="00CF7D88" w:rsidP="00CF7D88">
      <w:pPr>
        <w:widowControl w:val="0"/>
        <w:autoSpaceDE w:val="0"/>
        <w:autoSpaceDN w:val="0"/>
        <w:adjustRightInd w:val="0"/>
        <w:ind w:left="1440" w:firstLine="540"/>
        <w:rPr>
          <w:rFonts w:ascii="Georgia" w:hAnsi="Georgia" w:cs="Times"/>
        </w:rPr>
      </w:pPr>
      <w:r w:rsidRPr="00167E91">
        <w:rPr>
          <w:rFonts w:ascii="Georgia" w:hAnsi="Georgia" w:cs="Times New Roman"/>
        </w:rPr>
        <w:t>White man’s responsibility to Christianize the uneducated.</w:t>
      </w:r>
    </w:p>
    <w:p w14:paraId="76CD4AB9" w14:textId="77777777" w:rsidR="00CF7D88" w:rsidRPr="00167E91" w:rsidRDefault="00CF7D88" w:rsidP="00CF7D88">
      <w:pPr>
        <w:widowControl w:val="0"/>
        <w:autoSpaceDE w:val="0"/>
        <w:autoSpaceDN w:val="0"/>
        <w:adjustRightInd w:val="0"/>
        <w:ind w:left="1440" w:firstLine="540"/>
        <w:rPr>
          <w:rFonts w:ascii="Georgia" w:hAnsi="Georgia" w:cs="Times"/>
        </w:rPr>
      </w:pPr>
      <w:r w:rsidRPr="00167E91">
        <w:rPr>
          <w:rFonts w:ascii="Georgia" w:hAnsi="Georgia" w:cs="Times"/>
        </w:rPr>
        <w:t> </w:t>
      </w:r>
    </w:p>
    <w:p w14:paraId="3CB884C8"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Direct rule</w:t>
      </w:r>
      <w:r w:rsidRPr="00167E91">
        <w:rPr>
          <w:rFonts w:ascii="Georgia" w:hAnsi="Georgia" w:cs="Times New Roman"/>
          <w:b/>
          <w:bCs/>
        </w:rPr>
        <w:t>-</w:t>
      </w:r>
      <w:r w:rsidRPr="00167E91">
        <w:rPr>
          <w:rFonts w:ascii="Georgia" w:hAnsi="Georgia" w:cs="Times New Roman"/>
        </w:rPr>
        <w:t xml:space="preserve"> </w:t>
      </w:r>
      <w:r w:rsidRPr="00167E91">
        <w:rPr>
          <w:rFonts w:ascii="Georgia" w:hAnsi="Georgia" w:cs="Times New Roman"/>
        </w:rPr>
        <w:tab/>
        <w:t>System in which central government controls the states or provinces</w:t>
      </w:r>
    </w:p>
    <w:p w14:paraId="0DCAC3F3"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36CC0C35"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Indirect rule</w:t>
      </w:r>
      <w:r w:rsidRPr="00167E91">
        <w:rPr>
          <w:rFonts w:ascii="Georgia" w:hAnsi="Georgia" w:cs="Times New Roman"/>
        </w:rPr>
        <w:t>-</w:t>
      </w:r>
      <w:r w:rsidRPr="00167E91">
        <w:rPr>
          <w:rFonts w:ascii="Georgia" w:hAnsi="Georgia" w:cs="Times"/>
        </w:rPr>
        <w:t xml:space="preserve"> </w:t>
      </w:r>
      <w:r w:rsidRPr="00167E91">
        <w:rPr>
          <w:rFonts w:ascii="Georgia" w:hAnsi="Georgia" w:cs="Times New Roman"/>
        </w:rPr>
        <w:t>control parts of their </w:t>
      </w:r>
      <w:hyperlink r:id="rId7" w:history="1">
        <w:r w:rsidRPr="00167E91">
          <w:rPr>
            <w:rFonts w:ascii="Georgia" w:hAnsi="Georgia" w:cs="Times New Roman"/>
            <w:color w:val="0000E9"/>
            <w:u w:val="single" w:color="0000E9"/>
          </w:rPr>
          <w:t>colonial empires</w:t>
        </w:r>
      </w:hyperlink>
      <w:r w:rsidRPr="00167E91">
        <w:rPr>
          <w:rFonts w:ascii="Georgia" w:hAnsi="Georgia" w:cs="Times New Roman"/>
        </w:rPr>
        <w:t>, particularly in </w:t>
      </w:r>
      <w:hyperlink r:id="rId8" w:history="1">
        <w:r w:rsidRPr="00167E91">
          <w:rPr>
            <w:rFonts w:ascii="Georgia" w:hAnsi="Georgia" w:cs="Times New Roman"/>
            <w:color w:val="0000E9"/>
            <w:u w:val="single" w:color="0000E9"/>
          </w:rPr>
          <w:t>Africa</w:t>
        </w:r>
      </w:hyperlink>
      <w:r w:rsidRPr="00167E91">
        <w:rPr>
          <w:rFonts w:ascii="Georgia" w:hAnsi="Georgia" w:cs="Times New Roman"/>
        </w:rPr>
        <w:t> and Asia, through pre-existing local power structures. (protectorates)</w:t>
      </w:r>
    </w:p>
    <w:p w14:paraId="4CFD194E"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24C0AD30"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Annex</w:t>
      </w:r>
      <w:r w:rsidRPr="00167E91">
        <w:rPr>
          <w:rFonts w:ascii="Georgia" w:hAnsi="Georgia" w:cs="Times New Roman"/>
        </w:rPr>
        <w:t xml:space="preserve">- </w:t>
      </w:r>
      <w:r w:rsidRPr="00167E91">
        <w:rPr>
          <w:rFonts w:ascii="Georgia" w:hAnsi="Georgia" w:cs="Times New Roman"/>
        </w:rPr>
        <w:tab/>
      </w:r>
      <w:r w:rsidRPr="00167E91">
        <w:rPr>
          <w:rFonts w:ascii="Georgia" w:hAnsi="Georgia" w:cs="Times New Roman"/>
          <w:color w:val="1A1A1A"/>
        </w:rPr>
        <w:t>to incorporate (territory) into the domain of a city, country, or state</w:t>
      </w:r>
    </w:p>
    <w:p w14:paraId="0EC0DAD7"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179819C3"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Protectorate</w:t>
      </w:r>
      <w:r w:rsidRPr="00167E91">
        <w:rPr>
          <w:rFonts w:ascii="Georgia" w:hAnsi="Georgia" w:cs="Times New Roman"/>
        </w:rPr>
        <w:t>- a state that is controlled and protected by another.</w:t>
      </w:r>
    </w:p>
    <w:p w14:paraId="41211566"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2D3EAF71" w14:textId="77777777" w:rsidR="00CF7D88" w:rsidRPr="00167E91" w:rsidRDefault="00CF7D88" w:rsidP="00CF7D88">
      <w:pPr>
        <w:widowControl w:val="0"/>
        <w:autoSpaceDE w:val="0"/>
        <w:autoSpaceDN w:val="0"/>
        <w:adjustRightInd w:val="0"/>
        <w:rPr>
          <w:rFonts w:ascii="Georgia" w:hAnsi="Georgia" w:cs="Times"/>
        </w:rPr>
      </w:pPr>
      <w:r w:rsidRPr="00167E91">
        <w:rPr>
          <w:rFonts w:ascii="Georgia" w:hAnsi="Georgia" w:cs="Times New Roman"/>
          <w:b/>
          <w:bCs/>
          <w:u w:val="single"/>
        </w:rPr>
        <w:t>Sphere of influence</w:t>
      </w:r>
      <w:r w:rsidRPr="00167E91">
        <w:rPr>
          <w:rFonts w:ascii="Georgia" w:hAnsi="Georgia" w:cs="Times New Roman"/>
        </w:rPr>
        <w:t>-</w:t>
      </w:r>
    </w:p>
    <w:p w14:paraId="58DD3D2B" w14:textId="77777777" w:rsidR="00CF7D88" w:rsidRPr="00167E91" w:rsidRDefault="00CF7D88" w:rsidP="00CF7D88">
      <w:pPr>
        <w:widowControl w:val="0"/>
        <w:autoSpaceDE w:val="0"/>
        <w:autoSpaceDN w:val="0"/>
        <w:adjustRightInd w:val="0"/>
        <w:ind w:left="1880"/>
        <w:rPr>
          <w:rFonts w:ascii="Georgia" w:hAnsi="Georgia" w:cs="Times"/>
        </w:rPr>
      </w:pPr>
      <w:r w:rsidRPr="00167E91">
        <w:rPr>
          <w:rFonts w:ascii="Georgia" w:hAnsi="Georgia" w:cs="Times New Roman"/>
        </w:rPr>
        <w:t>a country or area in which another country has power to affect developments although it has no formal authority.</w:t>
      </w:r>
    </w:p>
    <w:p w14:paraId="3A808086"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6ECF6FB7"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Missionaries</w:t>
      </w:r>
      <w:r w:rsidRPr="00167E91">
        <w:rPr>
          <w:rFonts w:ascii="Georgia" w:hAnsi="Georgia" w:cs="Times New Roman"/>
        </w:rPr>
        <w:t>-</w:t>
      </w:r>
      <w:r w:rsidRPr="00167E91">
        <w:rPr>
          <w:rFonts w:ascii="Georgia" w:hAnsi="Georgia" w:cs="Times"/>
        </w:rPr>
        <w:t xml:space="preserve"> </w:t>
      </w:r>
      <w:r w:rsidRPr="00167E91">
        <w:rPr>
          <w:rFonts w:ascii="Georgia" w:hAnsi="Georgia" w:cs="Times New Roman"/>
        </w:rPr>
        <w:t>a person sent on a religious mission, especially one sent to promote Christianity in a foreign country.</w:t>
      </w:r>
    </w:p>
    <w:p w14:paraId="26FDB3EC"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6DEC22B3" w14:textId="77777777" w:rsidR="00CF7D88" w:rsidRPr="00167E91" w:rsidRDefault="00CF7D88" w:rsidP="00CF7D88">
      <w:pPr>
        <w:widowControl w:val="0"/>
        <w:autoSpaceDE w:val="0"/>
        <w:autoSpaceDN w:val="0"/>
        <w:adjustRightInd w:val="0"/>
        <w:rPr>
          <w:rFonts w:ascii="Georgia" w:hAnsi="Georgia" w:cs="Times"/>
        </w:rPr>
      </w:pPr>
      <w:r w:rsidRPr="00167E91">
        <w:rPr>
          <w:rFonts w:ascii="Georgia" w:hAnsi="Georgia" w:cs="Times New Roman"/>
          <w:b/>
          <w:bCs/>
          <w:u w:val="single"/>
        </w:rPr>
        <w:t>Natural Selection</w:t>
      </w:r>
      <w:r w:rsidRPr="00167E91">
        <w:rPr>
          <w:rFonts w:ascii="Georgia" w:hAnsi="Georgia" w:cs="Times New Roman"/>
        </w:rPr>
        <w:t>-</w:t>
      </w:r>
    </w:p>
    <w:p w14:paraId="16FC0F30" w14:textId="77777777" w:rsidR="00CF7D88" w:rsidRPr="00167E91" w:rsidRDefault="00CF7D88" w:rsidP="00CF7D88">
      <w:pPr>
        <w:widowControl w:val="0"/>
        <w:autoSpaceDE w:val="0"/>
        <w:autoSpaceDN w:val="0"/>
        <w:adjustRightInd w:val="0"/>
        <w:ind w:left="1880" w:hanging="440"/>
        <w:rPr>
          <w:rFonts w:ascii="Georgia" w:hAnsi="Georgia" w:cs="Times"/>
        </w:rPr>
      </w:pPr>
      <w:r w:rsidRPr="00167E91">
        <w:rPr>
          <w:rFonts w:ascii="Georgia" w:hAnsi="Georgia" w:cs="Times New Roman"/>
        </w:rPr>
        <w:t>the process whereby organisms better adapted to their environment tend to survive and produce more offspring.</w:t>
      </w:r>
    </w:p>
    <w:p w14:paraId="5EDF561D" w14:textId="77777777" w:rsidR="00CF7D88" w:rsidRPr="00167E91" w:rsidRDefault="00CF7D88" w:rsidP="00CF7D88">
      <w:pPr>
        <w:widowControl w:val="0"/>
        <w:autoSpaceDE w:val="0"/>
        <w:autoSpaceDN w:val="0"/>
        <w:adjustRightInd w:val="0"/>
        <w:ind w:left="720" w:hanging="720"/>
        <w:rPr>
          <w:rFonts w:ascii="Georgia" w:hAnsi="Georgia" w:cs="Times"/>
        </w:rPr>
      </w:pPr>
      <w:r w:rsidRPr="00167E91">
        <w:rPr>
          <w:rFonts w:ascii="Georgia" w:hAnsi="Georgia" w:cs="Times"/>
        </w:rPr>
        <w:lastRenderedPageBreak/>
        <w:t> </w:t>
      </w:r>
    </w:p>
    <w:p w14:paraId="38F780C9" w14:textId="77777777" w:rsidR="00CF7D88" w:rsidRPr="00167E91" w:rsidRDefault="00CF7D88" w:rsidP="00CF7D88">
      <w:pPr>
        <w:widowControl w:val="0"/>
        <w:autoSpaceDE w:val="0"/>
        <w:autoSpaceDN w:val="0"/>
        <w:adjustRightInd w:val="0"/>
        <w:rPr>
          <w:rFonts w:ascii="Georgia" w:hAnsi="Georgia" w:cs="Times"/>
        </w:rPr>
      </w:pPr>
      <w:r w:rsidRPr="00167E91">
        <w:rPr>
          <w:rFonts w:ascii="Georgia" w:hAnsi="Georgia" w:cs="Times New Roman"/>
          <w:b/>
          <w:bCs/>
          <w:u w:val="single"/>
        </w:rPr>
        <w:t>Social Darwinism</w:t>
      </w:r>
      <w:r w:rsidRPr="00167E91">
        <w:rPr>
          <w:rFonts w:ascii="Georgia" w:hAnsi="Georgia" w:cs="Times New Roman"/>
        </w:rPr>
        <w:t>-</w:t>
      </w:r>
    </w:p>
    <w:p w14:paraId="0A14683A" w14:textId="77777777" w:rsidR="00CF7D88" w:rsidRPr="00167E91" w:rsidRDefault="00CF7D88" w:rsidP="00CF7D88">
      <w:pPr>
        <w:widowControl w:val="0"/>
        <w:autoSpaceDE w:val="0"/>
        <w:autoSpaceDN w:val="0"/>
        <w:adjustRightInd w:val="0"/>
        <w:ind w:left="1880" w:hanging="440"/>
        <w:rPr>
          <w:rFonts w:ascii="Georgia" w:hAnsi="Georgia" w:cs="Times"/>
        </w:rPr>
      </w:pPr>
      <w:r w:rsidRPr="00167E91">
        <w:rPr>
          <w:rFonts w:ascii="Georgia" w:hAnsi="Georgia" w:cs="Times New Roman"/>
        </w:rPr>
        <w:t>the theory that individuals, groups, and peoples are subject to the same Darwinian laws of natural selection as plants and animals</w:t>
      </w:r>
    </w:p>
    <w:p w14:paraId="4BEF3E4E" w14:textId="77777777" w:rsidR="00CF7D88" w:rsidRPr="00167E91" w:rsidRDefault="00CF7D88" w:rsidP="00CF7D88">
      <w:pPr>
        <w:widowControl w:val="0"/>
        <w:autoSpaceDE w:val="0"/>
        <w:autoSpaceDN w:val="0"/>
        <w:adjustRightInd w:val="0"/>
        <w:ind w:left="720" w:hanging="720"/>
        <w:rPr>
          <w:rFonts w:ascii="Georgia" w:hAnsi="Georgia" w:cs="Times"/>
        </w:rPr>
      </w:pPr>
      <w:r w:rsidRPr="00167E91">
        <w:rPr>
          <w:rFonts w:ascii="Georgia" w:hAnsi="Georgia" w:cs="Times"/>
        </w:rPr>
        <w:t> </w:t>
      </w:r>
    </w:p>
    <w:p w14:paraId="343609E2"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Racism</w:t>
      </w:r>
      <w:r w:rsidRPr="00167E91">
        <w:rPr>
          <w:rFonts w:ascii="Georgia" w:hAnsi="Georgia" w:cs="Times New Roman"/>
        </w:rPr>
        <w:t>-</w:t>
      </w:r>
      <w:r w:rsidRPr="00167E91">
        <w:rPr>
          <w:rFonts w:ascii="Georgia" w:hAnsi="Georgia" w:cs="Times"/>
        </w:rPr>
        <w:t xml:space="preserve"> </w:t>
      </w:r>
      <w:r w:rsidRPr="00167E91">
        <w:rPr>
          <w:rFonts w:ascii="Georgia" w:hAnsi="Georgia" w:cs="Times"/>
        </w:rPr>
        <w:tab/>
      </w:r>
      <w:r w:rsidRPr="00167E91">
        <w:rPr>
          <w:rFonts w:ascii="Georgia" w:hAnsi="Georgia" w:cs="Times New Roman"/>
        </w:rPr>
        <w:t>prejudice, discrimination, or antagonism directed against someone of a different race based on the belief that one's own race is superior.</w:t>
      </w:r>
    </w:p>
    <w:p w14:paraId="1825EAE3"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01B0BA65"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Genocide</w:t>
      </w:r>
      <w:r w:rsidRPr="00167E91">
        <w:rPr>
          <w:rFonts w:ascii="Georgia" w:hAnsi="Georgia" w:cs="Times New Roman"/>
          <w:u w:val="single"/>
        </w:rPr>
        <w:t>-</w:t>
      </w:r>
      <w:r w:rsidRPr="00167E91">
        <w:rPr>
          <w:rFonts w:ascii="Georgia" w:hAnsi="Georgia" w:cs="Times"/>
        </w:rPr>
        <w:t xml:space="preserve"> </w:t>
      </w:r>
      <w:r w:rsidRPr="00167E91">
        <w:rPr>
          <w:rFonts w:ascii="Georgia" w:hAnsi="Georgia" w:cs="Times New Roman"/>
        </w:rPr>
        <w:t>the deliberate killing of a large group of people, especially those of a particular ethnic group or nation.</w:t>
      </w:r>
    </w:p>
    <w:p w14:paraId="73EB6372"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Concessions</w:t>
      </w:r>
      <w:r w:rsidRPr="00167E91">
        <w:rPr>
          <w:rFonts w:ascii="Georgia" w:hAnsi="Georgia" w:cs="Times New Roman"/>
        </w:rPr>
        <w:t>-</w:t>
      </w:r>
      <w:r w:rsidRPr="00167E91">
        <w:rPr>
          <w:rFonts w:ascii="Georgia" w:hAnsi="Georgia" w:cs="Times"/>
        </w:rPr>
        <w:t xml:space="preserve"> </w:t>
      </w:r>
      <w:r w:rsidRPr="00167E91">
        <w:rPr>
          <w:rFonts w:ascii="Georgia" w:hAnsi="Georgia" w:cs="Times New Roman"/>
        </w:rPr>
        <w:t>a thing that is granted, especially in response to demands; a thing conceded.</w:t>
      </w:r>
    </w:p>
    <w:p w14:paraId="2852F372"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11521D88"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Viceroy</w:t>
      </w:r>
      <w:r w:rsidRPr="00167E91">
        <w:rPr>
          <w:rFonts w:ascii="Georgia" w:hAnsi="Georgia" w:cs="Times New Roman"/>
        </w:rPr>
        <w:t>-</w:t>
      </w:r>
      <w:r w:rsidRPr="00167E91">
        <w:rPr>
          <w:rFonts w:ascii="Georgia" w:hAnsi="Georgia" w:cs="Times"/>
        </w:rPr>
        <w:t xml:space="preserve"> </w:t>
      </w:r>
      <w:r w:rsidRPr="00167E91">
        <w:rPr>
          <w:rFonts w:ascii="Georgia" w:hAnsi="Georgia" w:cs="Times New Roman"/>
        </w:rPr>
        <w:t>a ruler exercising authority in a colony on behalf of a sovereign.</w:t>
      </w:r>
    </w:p>
    <w:p w14:paraId="164397F7"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3A29A2FE"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New Roman"/>
          <w:b/>
          <w:bCs/>
          <w:u w:val="single"/>
        </w:rPr>
        <w:t>Trade surplus</w:t>
      </w:r>
      <w:r w:rsidRPr="00167E91">
        <w:rPr>
          <w:rFonts w:ascii="Georgia" w:hAnsi="Georgia" w:cs="Times New Roman"/>
        </w:rPr>
        <w:t>-</w:t>
      </w:r>
      <w:r w:rsidRPr="00167E91">
        <w:rPr>
          <w:rFonts w:ascii="Georgia" w:hAnsi="Georgia" w:cs="Times"/>
        </w:rPr>
        <w:t xml:space="preserve"> </w:t>
      </w:r>
      <w:r w:rsidRPr="00167E91">
        <w:rPr>
          <w:rFonts w:ascii="Georgia" w:hAnsi="Georgia" w:cs="Times New Roman"/>
        </w:rPr>
        <w:t>the amount by which the value of a country's exports exceeds the cost of its imports.</w:t>
      </w:r>
    </w:p>
    <w:p w14:paraId="6A5EAFF4" w14:textId="77777777" w:rsidR="00CF7D88" w:rsidRPr="00167E91" w:rsidRDefault="00CF7D88" w:rsidP="00CF7D88">
      <w:pPr>
        <w:widowControl w:val="0"/>
        <w:autoSpaceDE w:val="0"/>
        <w:autoSpaceDN w:val="0"/>
        <w:adjustRightInd w:val="0"/>
        <w:ind w:left="1880" w:hanging="1880"/>
        <w:rPr>
          <w:rFonts w:ascii="Georgia" w:hAnsi="Georgia" w:cs="Times"/>
        </w:rPr>
      </w:pPr>
      <w:r w:rsidRPr="00167E91">
        <w:rPr>
          <w:rFonts w:ascii="Georgia" w:hAnsi="Georgia" w:cs="Times"/>
        </w:rPr>
        <w:t> </w:t>
      </w:r>
    </w:p>
    <w:p w14:paraId="4D9120FF" w14:textId="77777777" w:rsidR="00E44525" w:rsidRPr="00167E91" w:rsidRDefault="00CF7D88" w:rsidP="00CF7D88">
      <w:pPr>
        <w:ind w:left="1890" w:hanging="1890"/>
        <w:rPr>
          <w:rFonts w:ascii="Georgia" w:hAnsi="Georgia"/>
        </w:rPr>
      </w:pPr>
      <w:r w:rsidRPr="00167E91">
        <w:rPr>
          <w:rFonts w:ascii="Georgia" w:hAnsi="Georgia" w:cs="Times New Roman"/>
          <w:b/>
          <w:bCs/>
          <w:u w:val="single"/>
        </w:rPr>
        <w:t>Trade deficit</w:t>
      </w:r>
      <w:r w:rsidRPr="00167E91">
        <w:rPr>
          <w:rFonts w:ascii="Georgia" w:hAnsi="Georgia" w:cs="Times New Roman"/>
        </w:rPr>
        <w:t>-</w:t>
      </w:r>
      <w:r w:rsidRPr="00167E91">
        <w:rPr>
          <w:rFonts w:ascii="Georgia" w:hAnsi="Georgia" w:cs="Times"/>
        </w:rPr>
        <w:t xml:space="preserve"> </w:t>
      </w:r>
      <w:r w:rsidRPr="00167E91">
        <w:rPr>
          <w:rFonts w:ascii="Georgia" w:hAnsi="Georgia" w:cs="Times New Roman"/>
        </w:rPr>
        <w:t>the amount by which the cost of a country's imports exceeds the value of its exports.</w:t>
      </w:r>
    </w:p>
    <w:sectPr w:rsidR="00E44525" w:rsidRPr="00167E91" w:rsidSect="00AE34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FB9EF" w14:textId="77777777" w:rsidR="000A2887" w:rsidRDefault="000A2887" w:rsidP="00167E91">
      <w:r>
        <w:separator/>
      </w:r>
    </w:p>
  </w:endnote>
  <w:endnote w:type="continuationSeparator" w:id="0">
    <w:p w14:paraId="43F91EC8" w14:textId="77777777" w:rsidR="000A2887" w:rsidRDefault="000A2887" w:rsidP="0016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48F0" w14:textId="77777777" w:rsidR="00167E91" w:rsidRDefault="00167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2FFB" w14:textId="77777777" w:rsidR="00167E91" w:rsidRDefault="00167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2D25" w14:textId="77777777" w:rsidR="00167E91" w:rsidRDefault="0016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C7E01" w14:textId="77777777" w:rsidR="000A2887" w:rsidRDefault="000A2887" w:rsidP="00167E91">
      <w:r>
        <w:separator/>
      </w:r>
    </w:p>
  </w:footnote>
  <w:footnote w:type="continuationSeparator" w:id="0">
    <w:p w14:paraId="47FCA390" w14:textId="77777777" w:rsidR="000A2887" w:rsidRDefault="000A2887" w:rsidP="0016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9E0A" w14:textId="77777777" w:rsidR="00167E91" w:rsidRDefault="00167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1AB2" w14:textId="77777777" w:rsidR="00167E91" w:rsidRPr="00167E91" w:rsidRDefault="00167E91" w:rsidP="00167E91">
    <w:pPr>
      <w:widowControl w:val="0"/>
      <w:autoSpaceDE w:val="0"/>
      <w:autoSpaceDN w:val="0"/>
      <w:adjustRightInd w:val="0"/>
      <w:rPr>
        <w:rFonts w:ascii="Georgia" w:hAnsi="Georgia" w:cs="Times"/>
      </w:rPr>
    </w:pPr>
    <w:r w:rsidRPr="00167E91">
      <w:rPr>
        <w:rFonts w:ascii="Georgia" w:hAnsi="Georgia" w:cs="Calibri"/>
      </w:rPr>
      <w:t>Industrialization/Imperialism Vocab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65CE" w14:textId="77777777" w:rsidR="00167E91" w:rsidRDefault="00167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88"/>
    <w:rsid w:val="000A2887"/>
    <w:rsid w:val="001569AB"/>
    <w:rsid w:val="00167E91"/>
    <w:rsid w:val="00AE34F0"/>
    <w:rsid w:val="00CF7D88"/>
    <w:rsid w:val="00D0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0C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67E91"/>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167E91"/>
  </w:style>
  <w:style w:type="paragraph" w:customStyle="1" w:styleId="style6">
    <w:name w:val="style6"/>
    <w:basedOn w:val="Normal"/>
    <w:rsid w:val="00167E91"/>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167E91"/>
    <w:pPr>
      <w:tabs>
        <w:tab w:val="center" w:pos="4680"/>
        <w:tab w:val="right" w:pos="9360"/>
      </w:tabs>
    </w:pPr>
  </w:style>
  <w:style w:type="character" w:customStyle="1" w:styleId="HeaderChar">
    <w:name w:val="Header Char"/>
    <w:basedOn w:val="DefaultParagraphFont"/>
    <w:link w:val="Header"/>
    <w:uiPriority w:val="99"/>
    <w:rsid w:val="00167E91"/>
  </w:style>
  <w:style w:type="paragraph" w:styleId="Footer">
    <w:name w:val="footer"/>
    <w:basedOn w:val="Normal"/>
    <w:link w:val="FooterChar"/>
    <w:uiPriority w:val="99"/>
    <w:unhideWhenUsed/>
    <w:rsid w:val="00167E91"/>
    <w:pPr>
      <w:tabs>
        <w:tab w:val="center" w:pos="4680"/>
        <w:tab w:val="right" w:pos="9360"/>
      </w:tabs>
    </w:pPr>
  </w:style>
  <w:style w:type="character" w:customStyle="1" w:styleId="FooterChar">
    <w:name w:val="Footer Char"/>
    <w:basedOn w:val="DefaultParagraphFont"/>
    <w:link w:val="Footer"/>
    <w:uiPriority w:val="99"/>
    <w:rsid w:val="0016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67E91"/>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167E91"/>
  </w:style>
  <w:style w:type="paragraph" w:customStyle="1" w:styleId="style6">
    <w:name w:val="style6"/>
    <w:basedOn w:val="Normal"/>
    <w:rsid w:val="00167E91"/>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167E91"/>
    <w:pPr>
      <w:tabs>
        <w:tab w:val="center" w:pos="4680"/>
        <w:tab w:val="right" w:pos="9360"/>
      </w:tabs>
    </w:pPr>
  </w:style>
  <w:style w:type="character" w:customStyle="1" w:styleId="HeaderChar">
    <w:name w:val="Header Char"/>
    <w:basedOn w:val="DefaultParagraphFont"/>
    <w:link w:val="Header"/>
    <w:uiPriority w:val="99"/>
    <w:rsid w:val="00167E91"/>
  </w:style>
  <w:style w:type="paragraph" w:styleId="Footer">
    <w:name w:val="footer"/>
    <w:basedOn w:val="Normal"/>
    <w:link w:val="FooterChar"/>
    <w:uiPriority w:val="99"/>
    <w:unhideWhenUsed/>
    <w:rsid w:val="00167E91"/>
    <w:pPr>
      <w:tabs>
        <w:tab w:val="center" w:pos="4680"/>
        <w:tab w:val="right" w:pos="9360"/>
      </w:tabs>
    </w:pPr>
  </w:style>
  <w:style w:type="character" w:customStyle="1" w:styleId="FooterChar">
    <w:name w:val="Footer Char"/>
    <w:basedOn w:val="DefaultParagraphFont"/>
    <w:link w:val="Footer"/>
    <w:uiPriority w:val="99"/>
    <w:rsid w:val="0016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onisation_of_Afri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wikipedia.org/wiki/Colonial_empir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Pagano</dc:creator>
  <cp:lastModifiedBy>Windows User</cp:lastModifiedBy>
  <cp:revision>2</cp:revision>
  <dcterms:created xsi:type="dcterms:W3CDTF">2017-02-23T20:14:00Z</dcterms:created>
  <dcterms:modified xsi:type="dcterms:W3CDTF">2017-02-23T20:14:00Z</dcterms:modified>
</cp:coreProperties>
</file>